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D6" w:rsidRPr="007022E6" w:rsidRDefault="00F81973" w:rsidP="00F81973">
      <w:pPr>
        <w:pStyle w:val="BodyText"/>
        <w:rPr>
          <w:rFonts w:ascii="Arial" w:hAnsi="Arial" w:cs="Arial"/>
          <w:sz w:val="36"/>
          <w:szCs w:val="36"/>
        </w:rPr>
      </w:pPr>
      <w:r w:rsidRPr="007022E6">
        <w:rPr>
          <w:rFonts w:ascii="Arial" w:hAnsi="Arial" w:cs="Arial"/>
          <w:sz w:val="36"/>
          <w:szCs w:val="36"/>
        </w:rPr>
        <w:t xml:space="preserve">Job description and selection criteria </w:t>
      </w:r>
    </w:p>
    <w:p w:rsidR="00F81973" w:rsidRPr="007022E6" w:rsidRDefault="00F81973" w:rsidP="00F81973">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F81973" w:rsidRPr="007022E6" w:rsidTr="00D03615">
        <w:tc>
          <w:tcPr>
            <w:tcW w:w="2518" w:type="dxa"/>
            <w:tcBorders>
              <w:left w:val="nil"/>
            </w:tcBorders>
            <w:shd w:val="clear" w:color="auto" w:fill="D9D9D9"/>
            <w:vAlign w:val="center"/>
          </w:tcPr>
          <w:p w:rsidR="00F81973" w:rsidRPr="007022E6" w:rsidRDefault="00F81973" w:rsidP="00287D58">
            <w:pPr>
              <w:pStyle w:val="Tabletext"/>
              <w:jc w:val="left"/>
              <w:rPr>
                <w:rFonts w:cs="Arial"/>
                <w:szCs w:val="22"/>
              </w:rPr>
            </w:pPr>
            <w:r w:rsidRPr="007022E6">
              <w:rPr>
                <w:rFonts w:cs="Arial"/>
                <w:szCs w:val="22"/>
              </w:rPr>
              <w:t>Job title</w:t>
            </w:r>
          </w:p>
        </w:tc>
        <w:tc>
          <w:tcPr>
            <w:tcW w:w="6662" w:type="dxa"/>
            <w:tcBorders>
              <w:right w:val="nil"/>
            </w:tcBorders>
          </w:tcPr>
          <w:p w:rsidR="00F81973" w:rsidRPr="007022E6" w:rsidRDefault="00F81973" w:rsidP="00287D58">
            <w:pPr>
              <w:pStyle w:val="Tabletext"/>
              <w:rPr>
                <w:rFonts w:cs="Arial"/>
                <w:szCs w:val="22"/>
              </w:rPr>
            </w:pPr>
            <w:r w:rsidRPr="007022E6">
              <w:rPr>
                <w:rFonts w:cs="Arial"/>
                <w:szCs w:val="22"/>
              </w:rPr>
              <w:t xml:space="preserve">Gallery Assistant  </w:t>
            </w:r>
          </w:p>
        </w:tc>
      </w:tr>
      <w:tr w:rsidR="00F81973" w:rsidRPr="007022E6" w:rsidTr="00D03615">
        <w:tc>
          <w:tcPr>
            <w:tcW w:w="2518" w:type="dxa"/>
            <w:tcBorders>
              <w:left w:val="nil"/>
            </w:tcBorders>
            <w:shd w:val="clear" w:color="auto" w:fill="D9D9D9"/>
            <w:vAlign w:val="center"/>
          </w:tcPr>
          <w:p w:rsidR="00F81973" w:rsidRPr="007022E6" w:rsidRDefault="00F81973" w:rsidP="00287D58">
            <w:pPr>
              <w:pStyle w:val="Tabletext"/>
              <w:jc w:val="left"/>
              <w:rPr>
                <w:rFonts w:cs="Arial"/>
                <w:szCs w:val="22"/>
              </w:rPr>
            </w:pPr>
            <w:r w:rsidRPr="007022E6">
              <w:rPr>
                <w:rFonts w:cs="Arial"/>
                <w:szCs w:val="22"/>
              </w:rPr>
              <w:t>Division</w:t>
            </w:r>
          </w:p>
        </w:tc>
        <w:tc>
          <w:tcPr>
            <w:tcW w:w="6662" w:type="dxa"/>
            <w:tcBorders>
              <w:right w:val="nil"/>
            </w:tcBorders>
          </w:tcPr>
          <w:p w:rsidR="00F81973" w:rsidRPr="007022E6" w:rsidRDefault="0092346D" w:rsidP="00E97AA6">
            <w:pPr>
              <w:pStyle w:val="Tabletext"/>
              <w:rPr>
                <w:rFonts w:cs="Arial"/>
                <w:szCs w:val="22"/>
              </w:rPr>
            </w:pPr>
            <w:r>
              <w:rPr>
                <w:rFonts w:cs="Arial"/>
                <w:szCs w:val="22"/>
              </w:rPr>
              <w:t>Gardens, Libraries and Museums (GLAM)</w:t>
            </w:r>
          </w:p>
        </w:tc>
      </w:tr>
      <w:tr w:rsidR="00E97AA6" w:rsidRPr="007022E6" w:rsidTr="00D03615">
        <w:tc>
          <w:tcPr>
            <w:tcW w:w="2518" w:type="dxa"/>
            <w:tcBorders>
              <w:left w:val="nil"/>
            </w:tcBorders>
            <w:shd w:val="clear" w:color="auto" w:fill="D9D9D9"/>
            <w:vAlign w:val="center"/>
          </w:tcPr>
          <w:p w:rsidR="00E97AA6" w:rsidRPr="007022E6" w:rsidRDefault="00E97AA6" w:rsidP="00287D58">
            <w:pPr>
              <w:pStyle w:val="Tabletext"/>
              <w:jc w:val="left"/>
              <w:rPr>
                <w:rFonts w:cs="Arial"/>
                <w:szCs w:val="22"/>
              </w:rPr>
            </w:pPr>
            <w:r w:rsidRPr="007022E6">
              <w:rPr>
                <w:rFonts w:cs="Arial"/>
                <w:szCs w:val="22"/>
              </w:rPr>
              <w:t>Department</w:t>
            </w:r>
          </w:p>
        </w:tc>
        <w:tc>
          <w:tcPr>
            <w:tcW w:w="6662" w:type="dxa"/>
            <w:tcBorders>
              <w:right w:val="nil"/>
            </w:tcBorders>
          </w:tcPr>
          <w:p w:rsidR="00E97AA6" w:rsidRPr="007022E6" w:rsidRDefault="00E97AA6" w:rsidP="00287D58">
            <w:pPr>
              <w:pStyle w:val="Tabletext"/>
              <w:rPr>
                <w:rFonts w:cs="Arial"/>
                <w:szCs w:val="22"/>
              </w:rPr>
            </w:pPr>
            <w:r w:rsidRPr="007022E6">
              <w:rPr>
                <w:rFonts w:cs="Arial"/>
                <w:szCs w:val="22"/>
              </w:rPr>
              <w:t>Museum of the History of Science</w:t>
            </w:r>
          </w:p>
        </w:tc>
      </w:tr>
      <w:tr w:rsidR="00F81973" w:rsidRPr="007022E6" w:rsidTr="00D03615">
        <w:tc>
          <w:tcPr>
            <w:tcW w:w="2518" w:type="dxa"/>
            <w:tcBorders>
              <w:left w:val="nil"/>
            </w:tcBorders>
            <w:shd w:val="clear" w:color="auto" w:fill="D9D9D9"/>
            <w:vAlign w:val="center"/>
          </w:tcPr>
          <w:p w:rsidR="00F81973" w:rsidRPr="007022E6" w:rsidRDefault="00F81973" w:rsidP="00287D58">
            <w:pPr>
              <w:pStyle w:val="Tabletext"/>
              <w:jc w:val="left"/>
              <w:rPr>
                <w:rFonts w:cs="Arial"/>
                <w:szCs w:val="22"/>
              </w:rPr>
            </w:pPr>
            <w:r w:rsidRPr="007022E6">
              <w:rPr>
                <w:rFonts w:cs="Arial"/>
                <w:szCs w:val="22"/>
              </w:rPr>
              <w:t>Grade and salary</w:t>
            </w:r>
          </w:p>
        </w:tc>
        <w:tc>
          <w:tcPr>
            <w:tcW w:w="6662" w:type="dxa"/>
            <w:tcBorders>
              <w:right w:val="nil"/>
            </w:tcBorders>
          </w:tcPr>
          <w:p w:rsidR="00F81973" w:rsidRPr="008420A9" w:rsidRDefault="00F81973" w:rsidP="00472EB4">
            <w:pPr>
              <w:pStyle w:val="Tabletext"/>
              <w:rPr>
                <w:rFonts w:cs="Arial"/>
                <w:szCs w:val="22"/>
              </w:rPr>
            </w:pPr>
            <w:r w:rsidRPr="008420A9">
              <w:rPr>
                <w:rFonts w:cs="Arial"/>
                <w:szCs w:val="22"/>
              </w:rPr>
              <w:t>Grade 1</w:t>
            </w:r>
            <w:r w:rsidR="00824AA1" w:rsidRPr="008420A9">
              <w:rPr>
                <w:rFonts w:cs="Arial"/>
                <w:szCs w:val="22"/>
              </w:rPr>
              <w:t>: £</w:t>
            </w:r>
            <w:r w:rsidR="00472EB4" w:rsidRPr="008420A9">
              <w:rPr>
                <w:rFonts w:cs="Arial"/>
                <w:szCs w:val="22"/>
              </w:rPr>
              <w:t>8.61 per hour</w:t>
            </w:r>
          </w:p>
        </w:tc>
      </w:tr>
      <w:tr w:rsidR="00105298" w:rsidRPr="007022E6" w:rsidTr="00D03615">
        <w:tc>
          <w:tcPr>
            <w:tcW w:w="2518" w:type="dxa"/>
            <w:tcBorders>
              <w:left w:val="nil"/>
            </w:tcBorders>
            <w:shd w:val="clear" w:color="auto" w:fill="D9D9D9"/>
            <w:vAlign w:val="center"/>
          </w:tcPr>
          <w:p w:rsidR="00105298" w:rsidRPr="007022E6" w:rsidRDefault="00E97AA6" w:rsidP="00287D58">
            <w:pPr>
              <w:pStyle w:val="Tabletext"/>
              <w:jc w:val="left"/>
              <w:rPr>
                <w:rFonts w:cs="Arial"/>
                <w:szCs w:val="22"/>
              </w:rPr>
            </w:pPr>
            <w:r w:rsidRPr="007022E6">
              <w:rPr>
                <w:rFonts w:cs="Arial"/>
                <w:szCs w:val="22"/>
              </w:rPr>
              <w:t>Hours</w:t>
            </w:r>
          </w:p>
        </w:tc>
        <w:tc>
          <w:tcPr>
            <w:tcW w:w="6662" w:type="dxa"/>
            <w:tcBorders>
              <w:right w:val="nil"/>
            </w:tcBorders>
          </w:tcPr>
          <w:p w:rsidR="00E97AA6" w:rsidRPr="008420A9" w:rsidRDefault="00063B73" w:rsidP="00661715">
            <w:pPr>
              <w:pStyle w:val="Tabletext"/>
              <w:rPr>
                <w:rFonts w:cs="Arial"/>
                <w:szCs w:val="22"/>
              </w:rPr>
            </w:pPr>
            <w:r w:rsidRPr="008420A9">
              <w:rPr>
                <w:rFonts w:cs="Arial"/>
                <w:szCs w:val="22"/>
              </w:rPr>
              <w:t xml:space="preserve">Variable Hours </w:t>
            </w:r>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Contract type</w:t>
            </w:r>
          </w:p>
        </w:tc>
        <w:tc>
          <w:tcPr>
            <w:tcW w:w="6662" w:type="dxa"/>
            <w:tcBorders>
              <w:right w:val="nil"/>
            </w:tcBorders>
          </w:tcPr>
          <w:p w:rsidR="00927ECF" w:rsidRPr="008420A9" w:rsidRDefault="00AB1BFE" w:rsidP="00927ECF">
            <w:pPr>
              <w:pStyle w:val="Tabletext"/>
              <w:rPr>
                <w:rFonts w:cs="Arial"/>
                <w:szCs w:val="22"/>
              </w:rPr>
            </w:pPr>
            <w:r w:rsidRPr="008420A9">
              <w:rPr>
                <w:rFonts w:cs="Arial"/>
                <w:szCs w:val="22"/>
              </w:rPr>
              <w:t>Permanent</w:t>
            </w:r>
            <w:r w:rsidR="00824AA1" w:rsidRPr="008420A9">
              <w:rPr>
                <w:rFonts w:cs="Arial"/>
                <w:szCs w:val="22"/>
              </w:rPr>
              <w:t xml:space="preserve"> </w:t>
            </w:r>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Reporting to</w:t>
            </w:r>
          </w:p>
        </w:tc>
        <w:tc>
          <w:tcPr>
            <w:tcW w:w="6662" w:type="dxa"/>
            <w:tcBorders>
              <w:right w:val="nil"/>
            </w:tcBorders>
          </w:tcPr>
          <w:p w:rsidR="00D03615" w:rsidRPr="008420A9" w:rsidRDefault="00AB1BFE" w:rsidP="00661715">
            <w:pPr>
              <w:pStyle w:val="Tabletext"/>
              <w:rPr>
                <w:rFonts w:cs="Arial"/>
                <w:szCs w:val="22"/>
              </w:rPr>
            </w:pPr>
            <w:r w:rsidRPr="008420A9">
              <w:rPr>
                <w:rFonts w:cs="Arial"/>
                <w:szCs w:val="22"/>
              </w:rPr>
              <w:t xml:space="preserve">Gallery Supervisor </w:t>
            </w:r>
            <w:r w:rsidR="009775C0" w:rsidRPr="008420A9">
              <w:rPr>
                <w:rFonts w:cs="Arial"/>
                <w:szCs w:val="22"/>
              </w:rPr>
              <w:t>/ Shop Assistant</w:t>
            </w:r>
          </w:p>
        </w:tc>
      </w:tr>
      <w:tr w:rsidR="00472EB4" w:rsidRPr="007022E6" w:rsidTr="005D1CB6">
        <w:tc>
          <w:tcPr>
            <w:tcW w:w="2518" w:type="dxa"/>
            <w:tcBorders>
              <w:left w:val="nil"/>
            </w:tcBorders>
            <w:shd w:val="clear" w:color="auto" w:fill="D9D9D9"/>
            <w:vAlign w:val="center"/>
          </w:tcPr>
          <w:p w:rsidR="00472EB4" w:rsidRPr="007D1A9A" w:rsidRDefault="00472EB4" w:rsidP="00C25DEA">
            <w:pPr>
              <w:pStyle w:val="Tabletext"/>
              <w:jc w:val="left"/>
              <w:rPr>
                <w:color w:val="FF0000"/>
                <w:szCs w:val="22"/>
              </w:rPr>
            </w:pPr>
            <w:r w:rsidRPr="008420A9">
              <w:rPr>
                <w:szCs w:val="22"/>
              </w:rPr>
              <w:t>Additional information</w:t>
            </w:r>
          </w:p>
        </w:tc>
        <w:tc>
          <w:tcPr>
            <w:tcW w:w="6662" w:type="dxa"/>
            <w:tcBorders>
              <w:right w:val="nil"/>
            </w:tcBorders>
            <w:vAlign w:val="center"/>
          </w:tcPr>
          <w:p w:rsidR="00472EB4" w:rsidRPr="008420A9" w:rsidRDefault="00472EB4" w:rsidP="00C25DEA">
            <w:pPr>
              <w:pStyle w:val="Tabletext"/>
              <w:jc w:val="left"/>
              <w:rPr>
                <w:b w:val="0"/>
                <w:szCs w:val="22"/>
              </w:rPr>
            </w:pPr>
            <w:r w:rsidRPr="008420A9">
              <w:rPr>
                <w:szCs w:val="22"/>
              </w:rPr>
              <w:t>This role involves interacting with visitors while moving around galleries. The ability to stand and walk for prolonged periods is required, since there is limited opportunity to sit during the shift. This job includes varied working patterns and positions which will include working alone or in part of a team. You should be able to work evening, weekend and bank holiday shifts when required, with flexibility to support museum events.</w:t>
            </w:r>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Closing date</w:t>
            </w:r>
          </w:p>
        </w:tc>
        <w:tc>
          <w:tcPr>
            <w:tcW w:w="6662" w:type="dxa"/>
            <w:tcBorders>
              <w:right w:val="nil"/>
            </w:tcBorders>
          </w:tcPr>
          <w:p w:rsidR="00D03615" w:rsidRPr="007022E6" w:rsidRDefault="00AB1BFE" w:rsidP="00AB1BFE">
            <w:pPr>
              <w:pStyle w:val="Tabletext"/>
              <w:rPr>
                <w:rFonts w:cs="Arial"/>
                <w:szCs w:val="22"/>
              </w:rPr>
            </w:pPr>
            <w:r>
              <w:rPr>
                <w:rFonts w:cs="Arial"/>
                <w:szCs w:val="22"/>
              </w:rPr>
              <w:t>2</w:t>
            </w:r>
            <w:r w:rsidR="00DB656A">
              <w:rPr>
                <w:rFonts w:cs="Arial"/>
                <w:szCs w:val="22"/>
              </w:rPr>
              <w:t xml:space="preserve">4 </w:t>
            </w:r>
            <w:r>
              <w:rPr>
                <w:rFonts w:cs="Arial"/>
                <w:szCs w:val="22"/>
              </w:rPr>
              <w:t>January</w:t>
            </w:r>
            <w:r w:rsidR="00DB656A">
              <w:rPr>
                <w:rFonts w:cs="Arial"/>
                <w:szCs w:val="22"/>
              </w:rPr>
              <w:t xml:space="preserve"> 201</w:t>
            </w:r>
            <w:r>
              <w:rPr>
                <w:rFonts w:cs="Arial"/>
                <w:szCs w:val="22"/>
              </w:rPr>
              <w:t>8</w:t>
            </w:r>
          </w:p>
        </w:tc>
      </w:tr>
      <w:tr w:rsidR="00D03615" w:rsidRPr="007022E6" w:rsidTr="00D03615">
        <w:tc>
          <w:tcPr>
            <w:tcW w:w="2518" w:type="dxa"/>
            <w:tcBorders>
              <w:left w:val="nil"/>
            </w:tcBorders>
            <w:shd w:val="clear" w:color="auto" w:fill="D9D9D9"/>
            <w:vAlign w:val="center"/>
          </w:tcPr>
          <w:p w:rsidR="00D03615" w:rsidRPr="007022E6" w:rsidRDefault="00D03615" w:rsidP="00287D58">
            <w:pPr>
              <w:pStyle w:val="Tabletext"/>
              <w:jc w:val="left"/>
              <w:rPr>
                <w:rFonts w:cs="Arial"/>
                <w:szCs w:val="22"/>
              </w:rPr>
            </w:pPr>
            <w:r w:rsidRPr="007022E6">
              <w:rPr>
                <w:rFonts w:cs="Arial"/>
                <w:szCs w:val="22"/>
              </w:rPr>
              <w:t>Interview date</w:t>
            </w:r>
          </w:p>
        </w:tc>
        <w:tc>
          <w:tcPr>
            <w:tcW w:w="6662" w:type="dxa"/>
            <w:tcBorders>
              <w:right w:val="nil"/>
            </w:tcBorders>
          </w:tcPr>
          <w:p w:rsidR="00D03615" w:rsidRPr="007022E6" w:rsidRDefault="00AB1BFE" w:rsidP="00661715">
            <w:pPr>
              <w:pStyle w:val="Tabletext"/>
              <w:rPr>
                <w:rFonts w:cs="Arial"/>
                <w:szCs w:val="22"/>
              </w:rPr>
            </w:pPr>
            <w:r>
              <w:rPr>
                <w:rFonts w:cs="Arial"/>
                <w:szCs w:val="22"/>
              </w:rPr>
              <w:t>6 February 2018</w:t>
            </w:r>
          </w:p>
        </w:tc>
      </w:tr>
    </w:tbl>
    <w:p w:rsidR="00BE0921" w:rsidRDefault="00BE0921" w:rsidP="00BE0921">
      <w:pPr>
        <w:pStyle w:val="BodyText"/>
        <w:rPr>
          <w:rFonts w:ascii="Arial" w:hAnsi="Arial" w:cs="Arial"/>
          <w:b w:val="0"/>
        </w:rPr>
      </w:pPr>
    </w:p>
    <w:p w:rsidR="00BE0921" w:rsidRPr="007022E6" w:rsidRDefault="00BE0921" w:rsidP="00BE0921">
      <w:pPr>
        <w:rPr>
          <w:rFonts w:ascii="Arial" w:hAnsi="Arial" w:cs="Arial"/>
          <w:b/>
          <w:bCs/>
          <w:sz w:val="24"/>
        </w:rPr>
      </w:pPr>
      <w:r>
        <w:rPr>
          <w:rFonts w:ascii="Arial" w:hAnsi="Arial" w:cs="Arial"/>
          <w:b/>
          <w:bCs/>
          <w:sz w:val="28"/>
          <w:szCs w:val="28"/>
        </w:rPr>
        <w:t>The role</w:t>
      </w:r>
    </w:p>
    <w:p w:rsidR="00BE0921" w:rsidRPr="007022E6" w:rsidRDefault="00BE0921" w:rsidP="00BE0921">
      <w:pPr>
        <w:rPr>
          <w:rFonts w:ascii="Arial" w:hAnsi="Arial" w:cs="Arial"/>
          <w:b/>
          <w:bCs/>
          <w:sz w:val="24"/>
        </w:rPr>
      </w:pPr>
    </w:p>
    <w:p w:rsidR="00BE0921" w:rsidRPr="007022E6" w:rsidRDefault="00BE0921" w:rsidP="00BE0921">
      <w:pPr>
        <w:rPr>
          <w:rFonts w:ascii="Arial" w:hAnsi="Arial" w:cs="Arial"/>
          <w:sz w:val="22"/>
          <w:szCs w:val="22"/>
        </w:rPr>
      </w:pPr>
      <w:r w:rsidRPr="007022E6">
        <w:rPr>
          <w:rFonts w:ascii="Arial" w:hAnsi="Arial" w:cs="Arial"/>
          <w:sz w:val="22"/>
          <w:szCs w:val="22"/>
        </w:rPr>
        <w:t>The role requires the post holder to act as the first line of security for the collection and to maintain a safe and welcoming atmosphere for the visitors to MHS</w:t>
      </w:r>
      <w:r w:rsidR="00827470">
        <w:rPr>
          <w:rFonts w:ascii="Arial" w:hAnsi="Arial" w:cs="Arial"/>
          <w:sz w:val="22"/>
          <w:szCs w:val="22"/>
        </w:rPr>
        <w:t>.</w:t>
      </w:r>
    </w:p>
    <w:p w:rsidR="00BE0921" w:rsidRPr="007022E6" w:rsidRDefault="00BE0921" w:rsidP="00BE0921">
      <w:pPr>
        <w:rPr>
          <w:rFonts w:ascii="Arial" w:hAnsi="Arial" w:cs="Arial"/>
          <w:b/>
          <w:bCs/>
          <w:sz w:val="24"/>
        </w:rPr>
      </w:pPr>
    </w:p>
    <w:p w:rsidR="00BE0921" w:rsidRPr="00BE0921" w:rsidRDefault="00BE0921" w:rsidP="00BE0921">
      <w:pPr>
        <w:rPr>
          <w:rFonts w:ascii="Arial" w:hAnsi="Arial" w:cs="Arial"/>
          <w:b/>
          <w:bCs/>
          <w:sz w:val="28"/>
        </w:rPr>
      </w:pPr>
      <w:r w:rsidRPr="00BE0921">
        <w:rPr>
          <w:rFonts w:ascii="Arial" w:hAnsi="Arial" w:cs="Arial"/>
          <w:b/>
          <w:bCs/>
          <w:sz w:val="28"/>
        </w:rPr>
        <w:t xml:space="preserve">Responsibilities/duties </w:t>
      </w:r>
    </w:p>
    <w:p w:rsidR="00BE0921" w:rsidRPr="007022E6" w:rsidRDefault="00BE0921" w:rsidP="00BE0921">
      <w:pPr>
        <w:rPr>
          <w:rFonts w:ascii="Arial" w:hAnsi="Arial" w:cs="Arial"/>
          <w:sz w:val="24"/>
          <w:lang w:val="it-IT"/>
        </w:rPr>
      </w:pPr>
    </w:p>
    <w:p w:rsidR="00BE0921" w:rsidRPr="007022E6" w:rsidRDefault="00BE0921" w:rsidP="00BE0921">
      <w:pPr>
        <w:numPr>
          <w:ilvl w:val="0"/>
          <w:numId w:val="6"/>
        </w:numPr>
        <w:rPr>
          <w:rFonts w:ascii="Arial" w:hAnsi="Arial" w:cs="Arial"/>
          <w:sz w:val="22"/>
          <w:szCs w:val="22"/>
        </w:rPr>
      </w:pPr>
      <w:r w:rsidRPr="007022E6">
        <w:rPr>
          <w:rFonts w:ascii="Arial" w:hAnsi="Arial" w:cs="Arial"/>
          <w:sz w:val="22"/>
          <w:szCs w:val="22"/>
        </w:rPr>
        <w:t>Offer and maintain the highest standard of customer care</w:t>
      </w:r>
      <w:r w:rsidR="008420A9">
        <w:rPr>
          <w:rFonts w:ascii="Arial" w:hAnsi="Arial" w:cs="Arial"/>
          <w:sz w:val="22"/>
          <w:szCs w:val="22"/>
        </w:rPr>
        <w:t>.</w:t>
      </w:r>
    </w:p>
    <w:p w:rsidR="00BE0921" w:rsidRPr="007022E6" w:rsidRDefault="00BE0921" w:rsidP="00BE0921">
      <w:pPr>
        <w:ind w:left="720"/>
        <w:rPr>
          <w:rFonts w:ascii="Arial" w:hAnsi="Arial" w:cs="Arial"/>
          <w:sz w:val="22"/>
          <w:szCs w:val="22"/>
        </w:rPr>
      </w:pPr>
    </w:p>
    <w:p w:rsidR="00BE0921" w:rsidRPr="007022E6" w:rsidRDefault="00BE0921" w:rsidP="00BE0921">
      <w:pPr>
        <w:numPr>
          <w:ilvl w:val="0"/>
          <w:numId w:val="6"/>
        </w:numPr>
        <w:rPr>
          <w:rFonts w:ascii="Arial" w:hAnsi="Arial" w:cs="Arial"/>
          <w:sz w:val="22"/>
          <w:szCs w:val="22"/>
        </w:rPr>
      </w:pPr>
      <w:r w:rsidRPr="007022E6">
        <w:rPr>
          <w:rFonts w:ascii="Arial" w:hAnsi="Arial" w:cs="Arial"/>
          <w:sz w:val="22"/>
          <w:szCs w:val="22"/>
        </w:rPr>
        <w:t>Maintain security of the collection by remaining alert and watchful while members of the public are present.</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5"/>
        </w:numPr>
        <w:rPr>
          <w:rFonts w:ascii="Arial" w:hAnsi="Arial" w:cs="Arial"/>
          <w:sz w:val="22"/>
          <w:szCs w:val="22"/>
        </w:rPr>
      </w:pPr>
      <w:r w:rsidRPr="007022E6">
        <w:rPr>
          <w:rFonts w:ascii="Arial" w:hAnsi="Arial" w:cs="Arial"/>
          <w:sz w:val="22"/>
          <w:szCs w:val="22"/>
        </w:rPr>
        <w:t>Take appropriate action to maintain the security of the collection and the safety of visitors in the event of fire, other disaster or public order incident.</w:t>
      </w:r>
    </w:p>
    <w:p w:rsidR="00BE0921" w:rsidRPr="007022E6" w:rsidRDefault="00BE0921" w:rsidP="00BE0921">
      <w:pPr>
        <w:ind w:left="720"/>
        <w:rPr>
          <w:rFonts w:ascii="Arial" w:hAnsi="Arial" w:cs="Arial"/>
          <w:sz w:val="22"/>
          <w:szCs w:val="22"/>
        </w:rPr>
      </w:pPr>
    </w:p>
    <w:p w:rsidR="00BE0921" w:rsidRPr="007022E6" w:rsidRDefault="00BE0921" w:rsidP="00BE0921">
      <w:pPr>
        <w:numPr>
          <w:ilvl w:val="0"/>
          <w:numId w:val="5"/>
        </w:numPr>
        <w:rPr>
          <w:rFonts w:ascii="Arial" w:hAnsi="Arial" w:cs="Arial"/>
          <w:sz w:val="22"/>
          <w:szCs w:val="22"/>
        </w:rPr>
      </w:pPr>
      <w:r w:rsidRPr="007022E6">
        <w:rPr>
          <w:rFonts w:ascii="Arial" w:hAnsi="Arial" w:cs="Arial"/>
          <w:sz w:val="22"/>
          <w:szCs w:val="22"/>
        </w:rPr>
        <w:t xml:space="preserve">Help to create a welcoming atmosphere for all visitors to the Museum.  </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5"/>
        </w:numPr>
        <w:rPr>
          <w:rFonts w:ascii="Arial" w:hAnsi="Arial" w:cs="Arial"/>
          <w:sz w:val="22"/>
          <w:szCs w:val="22"/>
        </w:rPr>
      </w:pPr>
      <w:proofErr w:type="gramStart"/>
      <w:r w:rsidRPr="007022E6">
        <w:rPr>
          <w:rFonts w:ascii="Arial" w:hAnsi="Arial" w:cs="Arial"/>
          <w:sz w:val="22"/>
          <w:szCs w:val="22"/>
        </w:rPr>
        <w:t>Advise</w:t>
      </w:r>
      <w:proofErr w:type="gramEnd"/>
      <w:r w:rsidRPr="007022E6">
        <w:rPr>
          <w:rFonts w:ascii="Arial" w:hAnsi="Arial" w:cs="Arial"/>
          <w:sz w:val="22"/>
          <w:szCs w:val="22"/>
        </w:rPr>
        <w:t xml:space="preserve"> members of the public on ‘must-see’ items and (current) highlights, answer simple queries from members of the public and keep a record of how many queries have been dealt with each day. </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5"/>
        </w:numPr>
        <w:rPr>
          <w:rFonts w:ascii="Arial" w:hAnsi="Arial" w:cs="Arial"/>
          <w:sz w:val="22"/>
          <w:szCs w:val="22"/>
        </w:rPr>
      </w:pPr>
      <w:r w:rsidRPr="007022E6">
        <w:rPr>
          <w:rFonts w:ascii="Arial" w:hAnsi="Arial" w:cs="Arial"/>
          <w:sz w:val="22"/>
          <w:szCs w:val="22"/>
        </w:rPr>
        <w:t xml:space="preserve">Prepare the galleries </w:t>
      </w:r>
      <w:r>
        <w:rPr>
          <w:rFonts w:ascii="Arial" w:hAnsi="Arial" w:cs="Arial"/>
          <w:sz w:val="22"/>
          <w:szCs w:val="22"/>
        </w:rPr>
        <w:t>for the public including some light cleaning duties.</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5"/>
        </w:numPr>
        <w:rPr>
          <w:rFonts w:ascii="Arial" w:hAnsi="Arial" w:cs="Arial"/>
          <w:sz w:val="22"/>
          <w:szCs w:val="22"/>
        </w:rPr>
      </w:pPr>
      <w:r w:rsidRPr="007022E6">
        <w:rPr>
          <w:rFonts w:ascii="Arial" w:hAnsi="Arial" w:cs="Arial"/>
          <w:sz w:val="22"/>
          <w:szCs w:val="22"/>
        </w:rPr>
        <w:t>Carry out other special duties associated with specific galleries.</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5"/>
        </w:numPr>
        <w:rPr>
          <w:rFonts w:ascii="Arial" w:hAnsi="Arial" w:cs="Arial"/>
          <w:sz w:val="22"/>
          <w:szCs w:val="22"/>
        </w:rPr>
      </w:pPr>
      <w:r w:rsidRPr="007022E6">
        <w:rPr>
          <w:rFonts w:ascii="Arial" w:hAnsi="Arial" w:cs="Arial"/>
          <w:sz w:val="22"/>
          <w:szCs w:val="22"/>
        </w:rPr>
        <w:t>Co-operate, co-ordinate and communicate with the Supervisor and with other members of the gallery team regarding gallery duties and the operation of the duty rota.</w:t>
      </w:r>
    </w:p>
    <w:p w:rsidR="00BE0921" w:rsidRPr="007022E6" w:rsidRDefault="00BE0921" w:rsidP="00BE0921">
      <w:pPr>
        <w:ind w:left="720"/>
        <w:rPr>
          <w:rFonts w:ascii="Arial" w:hAnsi="Arial" w:cs="Arial"/>
          <w:sz w:val="22"/>
          <w:szCs w:val="22"/>
        </w:rPr>
      </w:pPr>
    </w:p>
    <w:p w:rsidR="00BE0921" w:rsidRDefault="00BE0921" w:rsidP="00BE0921">
      <w:pPr>
        <w:numPr>
          <w:ilvl w:val="0"/>
          <w:numId w:val="5"/>
        </w:numPr>
        <w:rPr>
          <w:rFonts w:ascii="Arial" w:hAnsi="Arial" w:cs="Arial"/>
          <w:sz w:val="22"/>
          <w:szCs w:val="22"/>
        </w:rPr>
      </w:pPr>
      <w:r>
        <w:rPr>
          <w:rFonts w:ascii="Arial" w:hAnsi="Arial" w:cs="Arial"/>
          <w:sz w:val="22"/>
          <w:szCs w:val="22"/>
        </w:rPr>
        <w:t>Support staffing at ad-hoc special events</w:t>
      </w:r>
    </w:p>
    <w:p w:rsidR="00BE0921" w:rsidRDefault="00BE0921" w:rsidP="00BE0921">
      <w:pPr>
        <w:pStyle w:val="ListParagraph"/>
        <w:rPr>
          <w:rFonts w:ascii="Arial" w:hAnsi="Arial" w:cs="Arial"/>
          <w:sz w:val="22"/>
          <w:szCs w:val="22"/>
        </w:rPr>
      </w:pPr>
    </w:p>
    <w:p w:rsidR="00BE0921" w:rsidRDefault="00BE0921" w:rsidP="00BE0921">
      <w:pPr>
        <w:numPr>
          <w:ilvl w:val="0"/>
          <w:numId w:val="5"/>
        </w:numPr>
        <w:rPr>
          <w:rFonts w:ascii="Arial" w:hAnsi="Arial" w:cs="Arial"/>
          <w:sz w:val="22"/>
          <w:szCs w:val="22"/>
        </w:rPr>
      </w:pPr>
      <w:r w:rsidRPr="00515A01">
        <w:rPr>
          <w:rFonts w:ascii="Arial" w:hAnsi="Arial" w:cs="Arial"/>
          <w:sz w:val="22"/>
          <w:szCs w:val="22"/>
        </w:rPr>
        <w:t>Participate in regular staff development reviews</w:t>
      </w:r>
    </w:p>
    <w:p w:rsidR="00BE0921" w:rsidRDefault="00BE0921" w:rsidP="00BE0921">
      <w:pPr>
        <w:pStyle w:val="ListParagraph"/>
        <w:rPr>
          <w:rFonts w:ascii="Arial" w:hAnsi="Arial" w:cs="Arial"/>
          <w:sz w:val="22"/>
          <w:szCs w:val="22"/>
        </w:rPr>
      </w:pPr>
    </w:p>
    <w:p w:rsidR="00BE0921" w:rsidRDefault="00BE0921" w:rsidP="00BE0921">
      <w:pPr>
        <w:numPr>
          <w:ilvl w:val="0"/>
          <w:numId w:val="5"/>
        </w:numPr>
        <w:rPr>
          <w:rFonts w:ascii="Arial" w:hAnsi="Arial" w:cs="Arial"/>
          <w:sz w:val="22"/>
          <w:szCs w:val="22"/>
        </w:rPr>
      </w:pPr>
      <w:r w:rsidRPr="00515A01">
        <w:rPr>
          <w:rFonts w:ascii="Arial" w:hAnsi="Arial" w:cs="Arial"/>
          <w:sz w:val="22"/>
          <w:szCs w:val="22"/>
        </w:rPr>
        <w:t xml:space="preserve">Participate in meetings and attend training sessions as required. </w:t>
      </w:r>
    </w:p>
    <w:p w:rsidR="00BE0921" w:rsidRDefault="00BE0921" w:rsidP="00BE0921">
      <w:pPr>
        <w:pStyle w:val="ListParagraph"/>
        <w:rPr>
          <w:rFonts w:ascii="Arial" w:hAnsi="Arial" w:cs="Arial"/>
          <w:sz w:val="22"/>
          <w:szCs w:val="22"/>
        </w:rPr>
      </w:pPr>
    </w:p>
    <w:p w:rsidR="00BE0921" w:rsidRDefault="00BE0921" w:rsidP="00BE0921">
      <w:pPr>
        <w:numPr>
          <w:ilvl w:val="0"/>
          <w:numId w:val="5"/>
        </w:numPr>
        <w:rPr>
          <w:rFonts w:ascii="Arial" w:hAnsi="Arial" w:cs="Arial"/>
          <w:sz w:val="22"/>
          <w:szCs w:val="22"/>
        </w:rPr>
      </w:pPr>
      <w:r>
        <w:rPr>
          <w:rFonts w:ascii="Arial" w:hAnsi="Arial" w:cs="Arial"/>
          <w:sz w:val="22"/>
          <w:szCs w:val="22"/>
        </w:rPr>
        <w:t>Comply with h</w:t>
      </w:r>
      <w:r w:rsidRPr="00515A01">
        <w:rPr>
          <w:rFonts w:ascii="Arial" w:hAnsi="Arial" w:cs="Arial"/>
          <w:sz w:val="22"/>
          <w:szCs w:val="22"/>
        </w:rPr>
        <w:t>ealth and safety regulations</w:t>
      </w:r>
    </w:p>
    <w:p w:rsidR="00BE0921" w:rsidRDefault="00BE0921" w:rsidP="00BE0921">
      <w:pPr>
        <w:pStyle w:val="ListParagraph"/>
        <w:rPr>
          <w:rFonts w:ascii="Arial" w:hAnsi="Arial" w:cs="Arial"/>
          <w:sz w:val="22"/>
          <w:szCs w:val="22"/>
        </w:rPr>
      </w:pPr>
    </w:p>
    <w:p w:rsidR="00BE0921" w:rsidRDefault="00BE0921" w:rsidP="00BE0921">
      <w:pPr>
        <w:numPr>
          <w:ilvl w:val="0"/>
          <w:numId w:val="5"/>
        </w:numPr>
        <w:rPr>
          <w:rFonts w:ascii="Arial" w:hAnsi="Arial" w:cs="Arial"/>
          <w:sz w:val="22"/>
          <w:szCs w:val="22"/>
        </w:rPr>
      </w:pPr>
      <w:r w:rsidRPr="00515A01">
        <w:rPr>
          <w:rFonts w:ascii="Arial" w:hAnsi="Arial" w:cs="Arial"/>
          <w:sz w:val="22"/>
          <w:szCs w:val="22"/>
        </w:rPr>
        <w:t>Comply with the Department’s policies and procedures</w:t>
      </w:r>
    </w:p>
    <w:p w:rsidR="00BE0921" w:rsidRDefault="00BE0921" w:rsidP="00BE0921">
      <w:pPr>
        <w:pStyle w:val="ListParagraph"/>
        <w:rPr>
          <w:rFonts w:ascii="Arial" w:hAnsi="Arial" w:cs="Arial"/>
          <w:sz w:val="22"/>
          <w:szCs w:val="22"/>
        </w:rPr>
      </w:pPr>
    </w:p>
    <w:p w:rsidR="00BE0921" w:rsidRPr="00515A01" w:rsidRDefault="00BE0921" w:rsidP="00BE0921">
      <w:pPr>
        <w:numPr>
          <w:ilvl w:val="0"/>
          <w:numId w:val="5"/>
        </w:numPr>
        <w:rPr>
          <w:rFonts w:ascii="Arial" w:hAnsi="Arial" w:cs="Arial"/>
          <w:sz w:val="22"/>
          <w:szCs w:val="22"/>
        </w:rPr>
      </w:pPr>
      <w:r w:rsidRPr="00515A01">
        <w:rPr>
          <w:rFonts w:ascii="Arial" w:hAnsi="Arial" w:cs="Arial"/>
          <w:sz w:val="22"/>
          <w:szCs w:val="22"/>
        </w:rPr>
        <w:t xml:space="preserve">Any other duties that may be required from time to time commensurate with the grade of the job. </w:t>
      </w:r>
    </w:p>
    <w:p w:rsidR="00BE0921" w:rsidRPr="007022E6" w:rsidRDefault="00BE0921" w:rsidP="00BE0921">
      <w:pPr>
        <w:tabs>
          <w:tab w:val="num" w:pos="426"/>
        </w:tabs>
        <w:ind w:left="851" w:hanging="851"/>
        <w:rPr>
          <w:rFonts w:ascii="Arial" w:hAnsi="Arial" w:cs="Arial"/>
          <w:sz w:val="22"/>
          <w:szCs w:val="22"/>
        </w:rPr>
      </w:pPr>
    </w:p>
    <w:p w:rsidR="00BE0921" w:rsidRPr="007022E6" w:rsidRDefault="00BE0921" w:rsidP="00BE0921">
      <w:pPr>
        <w:rPr>
          <w:rFonts w:ascii="Arial" w:hAnsi="Arial" w:cs="Arial"/>
          <w:sz w:val="24"/>
        </w:rPr>
      </w:pPr>
    </w:p>
    <w:p w:rsidR="00BE0921" w:rsidRPr="007022E6" w:rsidRDefault="00BE0921" w:rsidP="00BE0921">
      <w:pPr>
        <w:rPr>
          <w:rFonts w:ascii="Arial" w:hAnsi="Arial" w:cs="Arial"/>
          <w:b/>
          <w:sz w:val="22"/>
          <w:szCs w:val="22"/>
        </w:rPr>
      </w:pPr>
      <w:r w:rsidRPr="007022E6">
        <w:rPr>
          <w:rFonts w:ascii="Arial" w:hAnsi="Arial" w:cs="Arial"/>
          <w:b/>
          <w:sz w:val="22"/>
          <w:szCs w:val="22"/>
        </w:rPr>
        <w:t xml:space="preserve">Hours: </w:t>
      </w:r>
      <w:r w:rsidRPr="007022E6">
        <w:rPr>
          <w:rFonts w:ascii="Arial" w:hAnsi="Arial" w:cs="Arial"/>
          <w:sz w:val="22"/>
          <w:szCs w:val="22"/>
        </w:rPr>
        <w:t xml:space="preserve">The rota will be devised according to operational needs; Saturday, Sunday and occasional evening and Bank Holiday duties are required. Breaks are organised according to general University regulations. </w:t>
      </w:r>
    </w:p>
    <w:p w:rsidR="00BE0921" w:rsidRPr="007022E6" w:rsidRDefault="00BE0921" w:rsidP="00BE0921">
      <w:pPr>
        <w:rPr>
          <w:rFonts w:ascii="Arial" w:hAnsi="Arial" w:cs="Arial"/>
          <w:b/>
          <w:bCs/>
          <w:sz w:val="22"/>
          <w:szCs w:val="22"/>
        </w:rPr>
      </w:pPr>
    </w:p>
    <w:p w:rsidR="00BE0921" w:rsidRPr="007022E6" w:rsidRDefault="00BE0921" w:rsidP="00BE0921">
      <w:pPr>
        <w:rPr>
          <w:rFonts w:ascii="Arial" w:hAnsi="Arial" w:cs="Arial"/>
          <w:b/>
          <w:bCs/>
          <w:sz w:val="22"/>
          <w:szCs w:val="22"/>
        </w:rPr>
      </w:pPr>
    </w:p>
    <w:p w:rsidR="00BE0921" w:rsidRPr="007022E6" w:rsidRDefault="00BE0921" w:rsidP="00BE0921">
      <w:pPr>
        <w:rPr>
          <w:rFonts w:ascii="Arial" w:hAnsi="Arial" w:cs="Arial"/>
          <w:sz w:val="22"/>
          <w:szCs w:val="22"/>
        </w:rPr>
      </w:pPr>
      <w:r w:rsidRPr="007022E6">
        <w:rPr>
          <w:rFonts w:ascii="Arial" w:hAnsi="Arial" w:cs="Arial"/>
          <w:b/>
          <w:bCs/>
          <w:sz w:val="22"/>
          <w:szCs w:val="22"/>
        </w:rPr>
        <w:t>Line management:</w:t>
      </w:r>
      <w:r w:rsidRPr="007022E6">
        <w:rPr>
          <w:rFonts w:ascii="Arial" w:hAnsi="Arial" w:cs="Arial"/>
          <w:sz w:val="22"/>
          <w:szCs w:val="22"/>
        </w:rPr>
        <w:t xml:space="preserve"> The line manager for Gallery Assistants is the Gallery Supervisor</w:t>
      </w:r>
      <w:r>
        <w:rPr>
          <w:rFonts w:ascii="Arial" w:hAnsi="Arial" w:cs="Arial"/>
          <w:sz w:val="22"/>
          <w:szCs w:val="22"/>
        </w:rPr>
        <w:t>/ Shop Assistant</w:t>
      </w:r>
      <w:r w:rsidRPr="007022E6">
        <w:rPr>
          <w:rFonts w:ascii="Arial" w:hAnsi="Arial" w:cs="Arial"/>
          <w:sz w:val="22"/>
          <w:szCs w:val="22"/>
        </w:rPr>
        <w:t xml:space="preserve"> who is responsible to the Departmental Administrator with a dotted line to the </w:t>
      </w:r>
      <w:r>
        <w:rPr>
          <w:rFonts w:ascii="Arial" w:hAnsi="Arial" w:cs="Arial"/>
          <w:sz w:val="22"/>
          <w:szCs w:val="22"/>
        </w:rPr>
        <w:t>c</w:t>
      </w:r>
      <w:r w:rsidRPr="007022E6">
        <w:rPr>
          <w:rFonts w:ascii="Arial" w:hAnsi="Arial" w:cs="Arial"/>
          <w:sz w:val="22"/>
          <w:szCs w:val="22"/>
        </w:rPr>
        <w:t>urator</w:t>
      </w:r>
      <w:r>
        <w:rPr>
          <w:rFonts w:ascii="Arial" w:hAnsi="Arial" w:cs="Arial"/>
          <w:sz w:val="22"/>
          <w:szCs w:val="22"/>
        </w:rPr>
        <w:t>ial team</w:t>
      </w:r>
      <w:r w:rsidRPr="007022E6">
        <w:rPr>
          <w:rFonts w:ascii="Arial" w:hAnsi="Arial" w:cs="Arial"/>
          <w:sz w:val="22"/>
          <w:szCs w:val="22"/>
        </w:rPr>
        <w:t>. The Director has ultimate responsibility for the gallery team of the Museum.</w:t>
      </w:r>
    </w:p>
    <w:p w:rsidR="00BE0921" w:rsidRPr="007022E6" w:rsidRDefault="00BE0921" w:rsidP="00BE0921">
      <w:pPr>
        <w:rPr>
          <w:rFonts w:ascii="Arial" w:hAnsi="Arial" w:cs="Arial"/>
          <w:sz w:val="22"/>
          <w:szCs w:val="22"/>
        </w:rPr>
      </w:pPr>
    </w:p>
    <w:p w:rsidR="00472EB4" w:rsidRPr="008420A9" w:rsidRDefault="00472EB4" w:rsidP="00472EB4">
      <w:pPr>
        <w:rPr>
          <w:rFonts w:ascii="Arial" w:hAnsi="Arial" w:cs="Arial"/>
          <w:sz w:val="22"/>
          <w:szCs w:val="22"/>
        </w:rPr>
      </w:pPr>
      <w:r w:rsidRPr="008420A9">
        <w:rPr>
          <w:rFonts w:ascii="Arial" w:hAnsi="Arial" w:cs="Arial"/>
          <w:b/>
          <w:sz w:val="22"/>
          <w:szCs w:val="22"/>
        </w:rPr>
        <w:t xml:space="preserve">Dress code: </w:t>
      </w:r>
      <w:r w:rsidRPr="008420A9">
        <w:rPr>
          <w:rFonts w:ascii="Arial" w:hAnsi="Arial" w:cs="Arial"/>
          <w:sz w:val="22"/>
          <w:szCs w:val="22"/>
        </w:rPr>
        <w:t>You will be expected to ensure your personal presentation standards are high and the uniform is worn in line with training and guidance. Our team hold each other accountable for maintaining the agreed standards, as we believe that our personal presentation is an integral part of delivering an excellent visitor experience.</w:t>
      </w:r>
    </w:p>
    <w:p w:rsidR="00BE0921" w:rsidRPr="008420A9" w:rsidRDefault="00BE0921" w:rsidP="00BE0921">
      <w:pPr>
        <w:rPr>
          <w:rFonts w:ascii="Arial" w:hAnsi="Arial" w:cs="Arial"/>
          <w:sz w:val="24"/>
        </w:rPr>
      </w:pPr>
    </w:p>
    <w:p w:rsidR="00472EB4" w:rsidRDefault="00472EB4" w:rsidP="00A57DB7">
      <w:pPr>
        <w:tabs>
          <w:tab w:val="left" w:pos="576"/>
          <w:tab w:val="left" w:pos="1152"/>
          <w:tab w:val="left" w:pos="1728"/>
          <w:tab w:val="left" w:pos="5760"/>
        </w:tabs>
        <w:suppressAutoHyphens/>
        <w:spacing w:after="120"/>
        <w:jc w:val="both"/>
        <w:outlineLvl w:val="1"/>
        <w:rPr>
          <w:rFonts w:ascii="Arial" w:hAnsi="Arial" w:cs="Arial"/>
          <w:b/>
          <w:bCs/>
          <w:sz w:val="28"/>
          <w:szCs w:val="28"/>
          <w:lang w:eastAsia="en-GB"/>
        </w:rPr>
      </w:pPr>
    </w:p>
    <w:p w:rsidR="007D1A9A" w:rsidRDefault="007D1A9A" w:rsidP="00A57DB7">
      <w:pPr>
        <w:tabs>
          <w:tab w:val="left" w:pos="576"/>
          <w:tab w:val="left" w:pos="1152"/>
          <w:tab w:val="left" w:pos="1728"/>
          <w:tab w:val="left" w:pos="5760"/>
        </w:tabs>
        <w:suppressAutoHyphens/>
        <w:spacing w:after="120"/>
        <w:jc w:val="both"/>
        <w:outlineLvl w:val="1"/>
        <w:rPr>
          <w:rFonts w:ascii="Arial" w:hAnsi="Arial" w:cs="Arial"/>
          <w:b/>
          <w:bCs/>
          <w:sz w:val="28"/>
          <w:szCs w:val="28"/>
          <w:lang w:eastAsia="en-GB"/>
        </w:rPr>
      </w:pPr>
    </w:p>
    <w:p w:rsidR="00472EB4" w:rsidRDefault="00472EB4" w:rsidP="00A57DB7">
      <w:pPr>
        <w:tabs>
          <w:tab w:val="left" w:pos="576"/>
          <w:tab w:val="left" w:pos="1152"/>
          <w:tab w:val="left" w:pos="1728"/>
          <w:tab w:val="left" w:pos="5760"/>
        </w:tabs>
        <w:suppressAutoHyphens/>
        <w:spacing w:after="120"/>
        <w:jc w:val="both"/>
        <w:outlineLvl w:val="1"/>
        <w:rPr>
          <w:rFonts w:ascii="Arial" w:hAnsi="Arial" w:cs="Arial"/>
          <w:b/>
          <w:bCs/>
          <w:sz w:val="28"/>
          <w:szCs w:val="28"/>
          <w:lang w:eastAsia="en-GB"/>
        </w:rPr>
      </w:pPr>
    </w:p>
    <w:p w:rsidR="00472EB4" w:rsidRDefault="00472EB4" w:rsidP="00A57DB7">
      <w:pPr>
        <w:tabs>
          <w:tab w:val="left" w:pos="576"/>
          <w:tab w:val="left" w:pos="1152"/>
          <w:tab w:val="left" w:pos="1728"/>
          <w:tab w:val="left" w:pos="5760"/>
        </w:tabs>
        <w:suppressAutoHyphens/>
        <w:spacing w:after="120"/>
        <w:jc w:val="both"/>
        <w:outlineLvl w:val="1"/>
        <w:rPr>
          <w:rFonts w:ascii="Arial" w:hAnsi="Arial" w:cs="Arial"/>
          <w:b/>
          <w:bCs/>
          <w:sz w:val="28"/>
          <w:szCs w:val="28"/>
          <w:lang w:eastAsia="en-GB"/>
        </w:rPr>
      </w:pPr>
    </w:p>
    <w:p w:rsidR="00472EB4" w:rsidRDefault="00472EB4" w:rsidP="00A57DB7">
      <w:pPr>
        <w:tabs>
          <w:tab w:val="left" w:pos="576"/>
          <w:tab w:val="left" w:pos="1152"/>
          <w:tab w:val="left" w:pos="1728"/>
          <w:tab w:val="left" w:pos="5760"/>
        </w:tabs>
        <w:suppressAutoHyphens/>
        <w:spacing w:after="120"/>
        <w:jc w:val="both"/>
        <w:outlineLvl w:val="1"/>
        <w:rPr>
          <w:rFonts w:ascii="Arial" w:hAnsi="Arial" w:cs="Arial"/>
          <w:b/>
          <w:bCs/>
          <w:sz w:val="28"/>
          <w:szCs w:val="28"/>
          <w:lang w:eastAsia="en-GB"/>
        </w:rPr>
      </w:pPr>
    </w:p>
    <w:p w:rsidR="00472EB4" w:rsidRDefault="00472EB4" w:rsidP="00A57DB7">
      <w:pPr>
        <w:tabs>
          <w:tab w:val="left" w:pos="576"/>
          <w:tab w:val="left" w:pos="1152"/>
          <w:tab w:val="left" w:pos="1728"/>
          <w:tab w:val="left" w:pos="5760"/>
        </w:tabs>
        <w:suppressAutoHyphens/>
        <w:spacing w:after="120"/>
        <w:jc w:val="both"/>
        <w:outlineLvl w:val="1"/>
        <w:rPr>
          <w:rFonts w:ascii="Arial" w:hAnsi="Arial" w:cs="Arial"/>
          <w:b/>
          <w:bCs/>
          <w:sz w:val="28"/>
          <w:szCs w:val="28"/>
          <w:lang w:eastAsia="en-GB"/>
        </w:rPr>
      </w:pPr>
    </w:p>
    <w:p w:rsidR="00A57DB7" w:rsidRPr="00A57DB7" w:rsidRDefault="00A57DB7" w:rsidP="00A57DB7">
      <w:pPr>
        <w:tabs>
          <w:tab w:val="left" w:pos="576"/>
          <w:tab w:val="left" w:pos="1152"/>
          <w:tab w:val="left" w:pos="1728"/>
          <w:tab w:val="left" w:pos="5760"/>
        </w:tabs>
        <w:suppressAutoHyphens/>
        <w:spacing w:after="120"/>
        <w:jc w:val="both"/>
        <w:outlineLvl w:val="1"/>
        <w:rPr>
          <w:rFonts w:ascii="Arial" w:hAnsi="Arial" w:cs="Arial"/>
          <w:b/>
          <w:bCs/>
          <w:kern w:val="32"/>
          <w:sz w:val="28"/>
          <w:szCs w:val="28"/>
          <w:lang w:eastAsia="en-US"/>
        </w:rPr>
      </w:pPr>
      <w:r w:rsidRPr="00A57DB7">
        <w:rPr>
          <w:rFonts w:ascii="Arial" w:hAnsi="Arial" w:cs="Arial"/>
          <w:b/>
          <w:bCs/>
          <w:sz w:val="28"/>
          <w:szCs w:val="28"/>
          <w:lang w:eastAsia="en-GB"/>
        </w:rPr>
        <w:lastRenderedPageBreak/>
        <w:t>Selection criteria</w:t>
      </w:r>
    </w:p>
    <w:p w:rsidR="00A57DB7" w:rsidRPr="00A57DB7" w:rsidRDefault="00A57DB7" w:rsidP="00A57DB7">
      <w:pPr>
        <w:keepNext/>
        <w:keepLines/>
        <w:tabs>
          <w:tab w:val="left" w:pos="576"/>
          <w:tab w:val="left" w:pos="1152"/>
          <w:tab w:val="left" w:pos="1728"/>
          <w:tab w:val="left" w:pos="5760"/>
        </w:tabs>
        <w:suppressAutoHyphens/>
        <w:spacing w:before="80" w:line="240" w:lineRule="atLeast"/>
        <w:jc w:val="both"/>
        <w:outlineLvl w:val="2"/>
        <w:rPr>
          <w:rFonts w:ascii="Arial" w:hAnsi="Arial" w:cs="Arial"/>
          <w:b/>
          <w:bCs/>
          <w:sz w:val="28"/>
          <w:szCs w:val="28"/>
          <w:lang w:eastAsia="en-GB"/>
        </w:rPr>
      </w:pPr>
    </w:p>
    <w:p w:rsidR="00A57DB7" w:rsidRPr="00A57DB7" w:rsidRDefault="00A57DB7" w:rsidP="00A57DB7">
      <w:pPr>
        <w:keepNext/>
        <w:keepLines/>
        <w:tabs>
          <w:tab w:val="left" w:pos="576"/>
          <w:tab w:val="left" w:pos="1152"/>
          <w:tab w:val="left" w:pos="1728"/>
          <w:tab w:val="left" w:pos="5760"/>
        </w:tabs>
        <w:suppressAutoHyphens/>
        <w:spacing w:before="80" w:line="240" w:lineRule="atLeast"/>
        <w:jc w:val="both"/>
        <w:outlineLvl w:val="2"/>
        <w:rPr>
          <w:rFonts w:ascii="Arial" w:hAnsi="Arial" w:cs="Arial"/>
          <w:b/>
          <w:bCs/>
          <w:sz w:val="28"/>
          <w:szCs w:val="28"/>
          <w:lang w:eastAsia="en-GB"/>
        </w:rPr>
      </w:pPr>
      <w:r w:rsidRPr="00A57DB7">
        <w:rPr>
          <w:rFonts w:ascii="Arial" w:hAnsi="Arial" w:cs="Arial"/>
          <w:b/>
          <w:bCs/>
          <w:sz w:val="28"/>
          <w:szCs w:val="28"/>
          <w:lang w:eastAsia="en-GB"/>
        </w:rPr>
        <w:t xml:space="preserve">Essential selection criteria </w:t>
      </w:r>
    </w:p>
    <w:p w:rsidR="00BE0921" w:rsidRPr="007022E6" w:rsidRDefault="00BE0921" w:rsidP="00BE0921">
      <w:pPr>
        <w:rPr>
          <w:rFonts w:ascii="Arial" w:hAnsi="Arial" w:cs="Arial"/>
          <w:b/>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Friendly personality with excellent customer service skills</w:t>
      </w:r>
    </w:p>
    <w:p w:rsidR="00BE0921" w:rsidRPr="007022E6" w:rsidRDefault="00BE0921" w:rsidP="00BE0921">
      <w:pPr>
        <w:ind w:left="720"/>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 xml:space="preserve">Ability to provide basic information in a concise manner </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Good team working skills</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Ability to observe the gallery whilst being able to engage with members of the public</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Ability to assess when a situation in the gallery requires input from senior members of staff</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Ability to respond to rota requirements and changes in a timely manner</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Computer literacy – rotas and updates will be communicated electronically</w:t>
      </w:r>
      <w:r>
        <w:rPr>
          <w:rFonts w:ascii="Arial" w:hAnsi="Arial" w:cs="Arial"/>
          <w:sz w:val="22"/>
          <w:szCs w:val="22"/>
        </w:rPr>
        <w:t>, training will be provided</w:t>
      </w:r>
      <w:r w:rsidRPr="007022E6">
        <w:rPr>
          <w:rFonts w:ascii="Arial" w:hAnsi="Arial" w:cs="Arial"/>
          <w:sz w:val="22"/>
          <w:szCs w:val="22"/>
        </w:rPr>
        <w:t xml:space="preserve">. </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Reliability</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Honesty</w:t>
      </w:r>
    </w:p>
    <w:p w:rsidR="00BE0921" w:rsidRPr="007022E6" w:rsidRDefault="00BE0921" w:rsidP="00BE0921">
      <w:pPr>
        <w:pStyle w:val="ListParagraph"/>
        <w:rPr>
          <w:rFonts w:ascii="Arial" w:hAnsi="Arial" w:cs="Arial"/>
          <w:sz w:val="22"/>
          <w:szCs w:val="22"/>
        </w:rPr>
      </w:pPr>
    </w:p>
    <w:p w:rsidR="00BE0921" w:rsidRPr="007022E6" w:rsidRDefault="00BE0921" w:rsidP="00BE0921">
      <w:pPr>
        <w:numPr>
          <w:ilvl w:val="0"/>
          <w:numId w:val="12"/>
        </w:numPr>
        <w:rPr>
          <w:rFonts w:ascii="Arial" w:hAnsi="Arial" w:cs="Arial"/>
          <w:sz w:val="22"/>
          <w:szCs w:val="22"/>
        </w:rPr>
      </w:pPr>
      <w:r w:rsidRPr="007022E6">
        <w:rPr>
          <w:rFonts w:ascii="Arial" w:hAnsi="Arial" w:cs="Arial"/>
          <w:sz w:val="22"/>
          <w:szCs w:val="22"/>
        </w:rPr>
        <w:t xml:space="preserve">Punctuality </w:t>
      </w:r>
    </w:p>
    <w:p w:rsidR="00BE0921" w:rsidRPr="007022E6" w:rsidRDefault="00BE0921" w:rsidP="00BE0921">
      <w:pPr>
        <w:rPr>
          <w:rFonts w:ascii="Arial" w:hAnsi="Arial" w:cs="Arial"/>
          <w:sz w:val="22"/>
          <w:szCs w:val="22"/>
        </w:rPr>
      </w:pPr>
    </w:p>
    <w:p w:rsidR="00BE0921" w:rsidRPr="007022E6" w:rsidRDefault="00BE0921" w:rsidP="00BE0921">
      <w:pPr>
        <w:rPr>
          <w:rFonts w:ascii="Arial" w:hAnsi="Arial" w:cs="Arial"/>
          <w:sz w:val="22"/>
          <w:szCs w:val="22"/>
        </w:rPr>
      </w:pPr>
    </w:p>
    <w:p w:rsidR="00BE0921" w:rsidRPr="00A57DB7" w:rsidRDefault="00BE0921" w:rsidP="00BE0921">
      <w:pPr>
        <w:rPr>
          <w:rFonts w:ascii="Arial" w:hAnsi="Arial" w:cs="Arial"/>
          <w:b/>
          <w:sz w:val="28"/>
          <w:szCs w:val="22"/>
        </w:rPr>
      </w:pPr>
      <w:r w:rsidRPr="00A57DB7">
        <w:rPr>
          <w:rFonts w:ascii="Arial" w:hAnsi="Arial" w:cs="Arial"/>
          <w:b/>
          <w:sz w:val="28"/>
          <w:szCs w:val="22"/>
        </w:rPr>
        <w:t xml:space="preserve">Desirable criteria: </w:t>
      </w:r>
    </w:p>
    <w:p w:rsidR="00BE0921" w:rsidRPr="007022E6" w:rsidRDefault="00BE0921" w:rsidP="00BE0921">
      <w:pPr>
        <w:ind w:left="720"/>
        <w:rPr>
          <w:rFonts w:ascii="Arial" w:hAnsi="Arial" w:cs="Arial"/>
          <w:sz w:val="22"/>
          <w:szCs w:val="22"/>
        </w:rPr>
      </w:pPr>
    </w:p>
    <w:p w:rsidR="00BE0921" w:rsidRPr="007022E6" w:rsidRDefault="00BE0921" w:rsidP="00BE0921">
      <w:pPr>
        <w:numPr>
          <w:ilvl w:val="0"/>
          <w:numId w:val="13"/>
        </w:numPr>
        <w:rPr>
          <w:rFonts w:ascii="Arial" w:hAnsi="Arial" w:cs="Arial"/>
          <w:sz w:val="22"/>
          <w:szCs w:val="22"/>
        </w:rPr>
      </w:pPr>
      <w:r w:rsidRPr="007022E6">
        <w:rPr>
          <w:rFonts w:ascii="Arial" w:hAnsi="Arial" w:cs="Arial"/>
          <w:sz w:val="22"/>
          <w:szCs w:val="22"/>
        </w:rPr>
        <w:t>Proven experience in customer care, ideally in a museum context</w:t>
      </w:r>
    </w:p>
    <w:p w:rsidR="00BE0921" w:rsidRPr="007022E6" w:rsidRDefault="00BE0921" w:rsidP="00BE0921">
      <w:pPr>
        <w:rPr>
          <w:rFonts w:ascii="Arial" w:hAnsi="Arial" w:cs="Arial"/>
          <w:sz w:val="22"/>
          <w:szCs w:val="22"/>
        </w:rPr>
      </w:pPr>
    </w:p>
    <w:p w:rsidR="00A57DB7" w:rsidRDefault="00A57DB7" w:rsidP="00BE0921">
      <w:pPr>
        <w:rPr>
          <w:rFonts w:ascii="Arial" w:hAnsi="Arial" w:cs="Arial"/>
          <w:sz w:val="22"/>
          <w:szCs w:val="22"/>
        </w:rPr>
      </w:pPr>
    </w:p>
    <w:p w:rsidR="00D03615" w:rsidRPr="007022E6" w:rsidRDefault="00BE0921" w:rsidP="00D03615">
      <w:pPr>
        <w:pStyle w:val="Heading3"/>
        <w:rPr>
          <w:rFonts w:ascii="Arial" w:hAnsi="Arial" w:cs="Arial"/>
          <w:sz w:val="22"/>
          <w:szCs w:val="22"/>
        </w:rPr>
      </w:pPr>
      <w:r>
        <w:rPr>
          <w:rFonts w:ascii="Arial" w:hAnsi="Arial" w:cs="Arial"/>
          <w:sz w:val="28"/>
          <w:szCs w:val="28"/>
        </w:rPr>
        <w:t>A</w:t>
      </w:r>
      <w:r w:rsidR="008E3496">
        <w:rPr>
          <w:rFonts w:ascii="Arial" w:hAnsi="Arial" w:cs="Arial"/>
          <w:sz w:val="28"/>
          <w:szCs w:val="28"/>
        </w:rPr>
        <w:t>bout t</w:t>
      </w:r>
      <w:r w:rsidR="00D03615" w:rsidRPr="007022E6">
        <w:rPr>
          <w:rFonts w:ascii="Arial" w:hAnsi="Arial" w:cs="Arial"/>
          <w:sz w:val="28"/>
          <w:szCs w:val="28"/>
        </w:rPr>
        <w:t>he University</w:t>
      </w:r>
      <w:r w:rsidR="008E3496">
        <w:rPr>
          <w:rFonts w:ascii="Arial" w:hAnsi="Arial" w:cs="Arial"/>
          <w:sz w:val="28"/>
          <w:szCs w:val="28"/>
        </w:rPr>
        <w:t xml:space="preserve"> of Oxford</w:t>
      </w:r>
    </w:p>
    <w:p w:rsidR="00D03615" w:rsidRPr="007022E6" w:rsidRDefault="00D03615" w:rsidP="00D03615">
      <w:pPr>
        <w:rPr>
          <w:rFonts w:ascii="Arial" w:hAnsi="Arial" w:cs="Arial"/>
          <w:sz w:val="22"/>
          <w:szCs w:val="22"/>
        </w:rPr>
      </w:pP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8E3496">
        <w:rPr>
          <w:rFonts w:ascii="Arial" w:hAnsi="Arial"/>
          <w:sz w:val="22"/>
          <w:szCs w:val="24"/>
          <w:lang w:eastAsia="en-GB"/>
        </w:rPr>
        <w:t>Welcome to the University of Oxford. We aim to lead the world in research and education for the benefit of society both in the UK and globally.</w:t>
      </w: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8E3496">
        <w:rPr>
          <w:rFonts w:ascii="Arial" w:hAnsi="Arial"/>
          <w:sz w:val="22"/>
          <w:szCs w:val="24"/>
          <w:lang w:eastAsia="en-GB"/>
        </w:rPr>
        <w:t xml:space="preserve"> </w:t>
      </w: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8E3496">
        <w:rPr>
          <w:rFonts w:ascii="Arial" w:hAnsi="Arial"/>
          <w:sz w:val="22"/>
          <w:szCs w:val="24"/>
          <w:lang w:eastAsia="en-GB"/>
        </w:rPr>
        <w:t>We believe our strengths lie both in empowering individuals and teams to address fundamental questions of global significance, and in providing all of our staff with a welcoming and inclusive workplace that supports everyone to develop and do their best work. Recognising that diversity is a great strength, and vital for innovation and creativity, we aspire to build a truly diverse community which values and respects every individual’s unique contribution.</w:t>
      </w: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8E3496">
        <w:rPr>
          <w:rFonts w:ascii="Arial" w:hAnsi="Arial"/>
          <w:sz w:val="22"/>
          <w:szCs w:val="24"/>
          <w:lang w:eastAsia="en-GB"/>
        </w:rPr>
        <w:t xml:space="preserve">While we have long traditions of scholarship, we are also forward looking, creative and cutting edge. Oxford is one of Europe's most innovative and entrepreneurial universities. Income </w:t>
      </w:r>
      <w:r w:rsidRPr="008E3496">
        <w:rPr>
          <w:rFonts w:ascii="Arial" w:hAnsi="Arial"/>
          <w:sz w:val="22"/>
          <w:szCs w:val="24"/>
          <w:lang w:eastAsia="en-GB"/>
        </w:rPr>
        <w:lastRenderedPageBreak/>
        <w:t xml:space="preserve">from external research contracts in 2014/15 exceeded £522.9m and we are ranked first in the UK for university spin outs with more than 110 spin-off companies created to date. </w:t>
      </w: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8E3496">
        <w:rPr>
          <w:rFonts w:ascii="Arial" w:hAnsi="Arial"/>
          <w:sz w:val="22"/>
          <w:szCs w:val="24"/>
          <w:lang w:eastAsia="en-GB"/>
        </w:rPr>
        <w:t xml:space="preserve">Join us and you will find a unique, democratic and international community, a great range of staff benefits and access to a vibrant array of cultural activities in the beautiful city of Oxford.  </w:t>
      </w:r>
    </w:p>
    <w:p w:rsidR="008E3496" w:rsidRPr="008E3496" w:rsidRDefault="008E3496" w:rsidP="008E3496">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D03615" w:rsidRPr="007022E6" w:rsidRDefault="008E3496" w:rsidP="00BE0921">
      <w:pPr>
        <w:tabs>
          <w:tab w:val="left" w:pos="576"/>
          <w:tab w:val="left" w:pos="1152"/>
          <w:tab w:val="left" w:pos="1728"/>
          <w:tab w:val="left" w:pos="5760"/>
        </w:tabs>
        <w:suppressAutoHyphens/>
        <w:spacing w:line="240" w:lineRule="atLeast"/>
        <w:jc w:val="both"/>
        <w:rPr>
          <w:rFonts w:cs="Arial"/>
          <w:szCs w:val="22"/>
        </w:rPr>
      </w:pPr>
      <w:r w:rsidRPr="008E3496">
        <w:rPr>
          <w:rFonts w:ascii="Arial" w:hAnsi="Arial"/>
          <w:sz w:val="22"/>
          <w:szCs w:val="24"/>
          <w:lang w:eastAsia="en-GB"/>
        </w:rPr>
        <w:t xml:space="preserve">For more information please visit </w:t>
      </w:r>
      <w:hyperlink r:id="rId8" w:history="1">
        <w:r w:rsidRPr="008E3496">
          <w:rPr>
            <w:rFonts w:ascii="Arial" w:hAnsi="Arial"/>
            <w:color w:val="0000FF"/>
            <w:sz w:val="22"/>
            <w:szCs w:val="24"/>
            <w:u w:val="single"/>
            <w:lang w:eastAsia="en-GB"/>
          </w:rPr>
          <w:t>www.ox.ac.uk/about/organisation</w:t>
        </w:r>
      </w:hyperlink>
      <w:r w:rsidRPr="008E3496">
        <w:rPr>
          <w:rFonts w:ascii="Arial" w:hAnsi="Arial"/>
          <w:sz w:val="22"/>
          <w:szCs w:val="24"/>
          <w:lang w:eastAsia="en-GB"/>
        </w:rPr>
        <w:t xml:space="preserve">  </w:t>
      </w:r>
    </w:p>
    <w:p w:rsidR="00D03615" w:rsidRDefault="00D03615" w:rsidP="00D03615">
      <w:pPr>
        <w:rPr>
          <w:rFonts w:ascii="Arial" w:hAnsi="Arial" w:cs="Arial"/>
          <w:sz w:val="28"/>
          <w:szCs w:val="28"/>
          <w:lang w:eastAsia="en-GB"/>
        </w:rPr>
      </w:pPr>
    </w:p>
    <w:p w:rsidR="00A57DB7" w:rsidRDefault="00A57DB7" w:rsidP="00D03615">
      <w:pPr>
        <w:rPr>
          <w:rFonts w:ascii="Arial" w:hAnsi="Arial" w:cs="Arial"/>
          <w:sz w:val="28"/>
          <w:szCs w:val="28"/>
          <w:lang w:eastAsia="en-GB"/>
        </w:rPr>
      </w:pPr>
    </w:p>
    <w:p w:rsidR="00D03615" w:rsidRPr="00BE0921" w:rsidRDefault="00472EB4" w:rsidP="00D03615">
      <w:pPr>
        <w:pStyle w:val="Heading3"/>
        <w:rPr>
          <w:rFonts w:ascii="Arial" w:hAnsi="Arial" w:cs="Arial"/>
          <w:sz w:val="28"/>
        </w:rPr>
      </w:pPr>
      <w:r>
        <w:rPr>
          <w:rFonts w:ascii="Arial" w:hAnsi="Arial" w:cs="Arial"/>
          <w:sz w:val="28"/>
        </w:rPr>
        <w:t>T</w:t>
      </w:r>
      <w:r w:rsidR="00D03615" w:rsidRPr="00BE0921">
        <w:rPr>
          <w:rFonts w:ascii="Arial" w:hAnsi="Arial" w:cs="Arial"/>
          <w:sz w:val="28"/>
        </w:rPr>
        <w:t xml:space="preserve">he Museum of the History of Science  </w:t>
      </w:r>
    </w:p>
    <w:p w:rsidR="00D03615" w:rsidRPr="007022E6" w:rsidRDefault="00D03615" w:rsidP="00BE0921">
      <w:pPr>
        <w:spacing w:line="276" w:lineRule="auto"/>
        <w:rPr>
          <w:rFonts w:ascii="Arial" w:hAnsi="Arial" w:cs="Arial"/>
        </w:rPr>
      </w:pPr>
    </w:p>
    <w:p w:rsidR="00D03615" w:rsidRDefault="00D03615" w:rsidP="00BE0921">
      <w:pPr>
        <w:spacing w:line="276" w:lineRule="auto"/>
        <w:rPr>
          <w:rFonts w:ascii="Arial" w:hAnsi="Arial" w:cs="Arial"/>
          <w:sz w:val="22"/>
          <w:szCs w:val="22"/>
        </w:rPr>
      </w:pPr>
      <w:r w:rsidRPr="007022E6">
        <w:rPr>
          <w:rFonts w:ascii="Arial" w:hAnsi="Arial" w:cs="Arial"/>
          <w:sz w:val="22"/>
          <w:szCs w:val="22"/>
        </w:rPr>
        <w:t>The Museum of the History of Science is one of the four museums of the University of Oxford which include the Ashmolean, The University Museum of Natural History, and the Pitt Rivers Museum. The Museum occupies the Old Ashmolean Building in Broad Street which was the original home of the Ashmolean Museum as it was founded in 1683, the first purpose-built museum in the world. The Museum now houses an outstanding and unique collection of objects related to the history of science, notably the largest collections in the world of astrolabes and sundials, and other material dating from the medieval period through to the early 20</w:t>
      </w:r>
      <w:r w:rsidRPr="007022E6">
        <w:rPr>
          <w:rFonts w:ascii="Arial" w:hAnsi="Arial" w:cs="Arial"/>
          <w:sz w:val="22"/>
          <w:szCs w:val="22"/>
          <w:vertAlign w:val="superscript"/>
        </w:rPr>
        <w:t>th</w:t>
      </w:r>
      <w:r w:rsidRPr="007022E6">
        <w:rPr>
          <w:rFonts w:ascii="Arial" w:hAnsi="Arial" w:cs="Arial"/>
          <w:sz w:val="22"/>
          <w:szCs w:val="22"/>
        </w:rPr>
        <w:t xml:space="preserve">-century. </w:t>
      </w:r>
    </w:p>
    <w:p w:rsidR="00BE0921" w:rsidRPr="007022E6" w:rsidRDefault="00BE0921" w:rsidP="00BE0921">
      <w:pPr>
        <w:spacing w:line="276" w:lineRule="auto"/>
        <w:rPr>
          <w:rFonts w:ascii="Arial" w:hAnsi="Arial" w:cs="Arial"/>
          <w:sz w:val="22"/>
          <w:szCs w:val="22"/>
        </w:rPr>
      </w:pPr>
    </w:p>
    <w:p w:rsidR="00D03615" w:rsidRPr="007022E6" w:rsidRDefault="00D03615" w:rsidP="00BE0921">
      <w:pPr>
        <w:spacing w:line="276" w:lineRule="auto"/>
        <w:rPr>
          <w:rFonts w:ascii="Arial" w:hAnsi="Arial" w:cs="Arial"/>
          <w:b/>
          <w:i/>
          <w:sz w:val="22"/>
          <w:szCs w:val="22"/>
        </w:rPr>
      </w:pPr>
      <w:r w:rsidRPr="007022E6">
        <w:rPr>
          <w:rFonts w:ascii="Arial" w:hAnsi="Arial" w:cs="Arial"/>
          <w:sz w:val="22"/>
          <w:szCs w:val="22"/>
        </w:rPr>
        <w:t xml:space="preserve">It is a national and international centre for excellence for research and teaching in the material culture of science, and the interpretation of its collection is supported by a lively programme of exhibitions and public events for a range of audiences. </w:t>
      </w:r>
    </w:p>
    <w:p w:rsidR="00D03615" w:rsidRPr="007022E6" w:rsidRDefault="00D03615" w:rsidP="00BE0921">
      <w:pPr>
        <w:pStyle w:val="Heading2"/>
        <w:spacing w:line="276" w:lineRule="auto"/>
        <w:rPr>
          <w:rFonts w:ascii="Arial" w:hAnsi="Arial" w:cs="Arial"/>
          <w:b/>
          <w:bCs/>
          <w:sz w:val="22"/>
          <w:szCs w:val="22"/>
        </w:rPr>
      </w:pPr>
      <w:r w:rsidRPr="007022E6">
        <w:rPr>
          <w:rFonts w:ascii="Arial" w:hAnsi="Arial" w:cs="Arial"/>
          <w:sz w:val="22"/>
          <w:szCs w:val="22"/>
        </w:rPr>
        <w:t xml:space="preserve">The University of Oxford is a member of the </w:t>
      </w:r>
      <w:hyperlink r:id="rId9" w:history="1">
        <w:r w:rsidRPr="007022E6">
          <w:rPr>
            <w:rStyle w:val="Hyperlink"/>
            <w:rFonts w:ascii="Arial" w:hAnsi="Arial" w:cs="Arial"/>
            <w:sz w:val="22"/>
            <w:szCs w:val="22"/>
          </w:rPr>
          <w:t>Athena SWAN Charter</w:t>
        </w:r>
      </w:hyperlink>
      <w:r w:rsidRPr="007022E6">
        <w:rPr>
          <w:rFonts w:ascii="Arial" w:hAnsi="Arial" w:cs="Arial"/>
          <w:sz w:val="22"/>
          <w:szCs w:val="22"/>
        </w:rPr>
        <w:t xml:space="preserve"> and holds an institutional Bronze Athena SWAN award. Athena award in recognition of its efforts to introduce organisational and cultural practices that promote gender equality in SET and create a better working environment for both men and women.</w:t>
      </w:r>
    </w:p>
    <w:p w:rsidR="00F81973" w:rsidRPr="007022E6" w:rsidRDefault="00F81973" w:rsidP="00893C20">
      <w:pPr>
        <w:pStyle w:val="BodyText"/>
        <w:rPr>
          <w:rFonts w:ascii="Arial" w:hAnsi="Arial" w:cs="Arial"/>
          <w:b w:val="0"/>
          <w:sz w:val="22"/>
          <w:szCs w:val="22"/>
        </w:rPr>
      </w:pPr>
    </w:p>
    <w:p w:rsidR="008E3496" w:rsidRPr="008E3496" w:rsidRDefault="008E3496" w:rsidP="008E3496">
      <w:pPr>
        <w:keepNext/>
        <w:keepLines/>
        <w:tabs>
          <w:tab w:val="left" w:pos="576"/>
          <w:tab w:val="left" w:pos="1152"/>
          <w:tab w:val="left" w:pos="1728"/>
          <w:tab w:val="left" w:pos="5760"/>
        </w:tabs>
        <w:suppressAutoHyphens/>
        <w:spacing w:before="80" w:line="240" w:lineRule="atLeast"/>
        <w:jc w:val="both"/>
        <w:outlineLvl w:val="2"/>
        <w:rPr>
          <w:rFonts w:ascii="Arial" w:hAnsi="Arial" w:cs="Arial"/>
          <w:b/>
          <w:bCs/>
          <w:sz w:val="28"/>
          <w:szCs w:val="28"/>
          <w:lang w:eastAsia="en-GB"/>
        </w:rPr>
      </w:pPr>
      <w:r w:rsidRPr="008E3496">
        <w:rPr>
          <w:rFonts w:ascii="Arial" w:hAnsi="Arial" w:cs="Arial"/>
          <w:b/>
          <w:bCs/>
          <w:sz w:val="28"/>
          <w:szCs w:val="28"/>
          <w:lang w:eastAsia="en-GB"/>
        </w:rPr>
        <w:t>Gardens, Libraries and Museums (GLAM)</w:t>
      </w:r>
    </w:p>
    <w:p w:rsidR="00D03615" w:rsidRDefault="00D03615" w:rsidP="00893C20">
      <w:pPr>
        <w:pStyle w:val="BodyText"/>
        <w:rPr>
          <w:rFonts w:ascii="Arial" w:hAnsi="Arial" w:cs="Arial"/>
          <w:b w:val="0"/>
        </w:rPr>
      </w:pPr>
    </w:p>
    <w:p w:rsidR="008E3496" w:rsidRPr="00472EB4" w:rsidRDefault="008E3496" w:rsidP="00BE0921">
      <w:pPr>
        <w:jc w:val="both"/>
        <w:rPr>
          <w:rFonts w:ascii="Arial" w:hAnsi="Arial" w:cs="Arial"/>
          <w:color w:val="333333"/>
          <w:sz w:val="22"/>
          <w:szCs w:val="22"/>
          <w:lang w:val="en-US" w:eastAsia="en-US"/>
        </w:rPr>
      </w:pPr>
      <w:r w:rsidRPr="00472EB4">
        <w:rPr>
          <w:rFonts w:ascii="Arial" w:hAnsi="Arial" w:cs="Arial"/>
          <w:sz w:val="22"/>
          <w:szCs w:val="22"/>
          <w:lang w:val="en-US" w:eastAsia="en-US"/>
        </w:rPr>
        <w:t>Gardens, Libraries and Museums (GLAM) group includes the providers of the major academic services to the divisions, and also departments with responsibilities including, but extending beyond, the immediate teaching and research needs of the University. The collections embodied within these departments are an essential part of the University’s wider nature and mission. They are part of its heritage as the country’s oldest University and now form a resource of national and international importance for teaching, research and cultural life; they also make a major contribution to the University’s outreach and access missions</w:t>
      </w:r>
      <w:r w:rsidRPr="00472EB4">
        <w:rPr>
          <w:rFonts w:ascii="Arial" w:hAnsi="Arial" w:cs="Arial"/>
          <w:color w:val="333333"/>
          <w:sz w:val="22"/>
          <w:szCs w:val="22"/>
          <w:lang w:val="en-US" w:eastAsia="en-US"/>
        </w:rPr>
        <w:t>.</w:t>
      </w:r>
    </w:p>
    <w:p w:rsidR="008E3496" w:rsidRPr="00472EB4" w:rsidRDefault="008E3496" w:rsidP="00BE0921">
      <w:pPr>
        <w:tabs>
          <w:tab w:val="left" w:pos="576"/>
          <w:tab w:val="left" w:pos="1152"/>
          <w:tab w:val="left" w:pos="1728"/>
          <w:tab w:val="left" w:pos="5760"/>
        </w:tabs>
        <w:suppressAutoHyphens/>
        <w:jc w:val="both"/>
        <w:rPr>
          <w:rFonts w:ascii="Arial" w:hAnsi="Arial" w:cs="Arial"/>
          <w:sz w:val="22"/>
          <w:szCs w:val="22"/>
          <w:lang w:eastAsia="en-GB"/>
        </w:rPr>
      </w:pPr>
    </w:p>
    <w:p w:rsidR="008E3496" w:rsidRPr="008E3496" w:rsidRDefault="008E3496" w:rsidP="00BE0921">
      <w:pPr>
        <w:tabs>
          <w:tab w:val="left" w:pos="576"/>
          <w:tab w:val="left" w:pos="1152"/>
          <w:tab w:val="left" w:pos="1728"/>
          <w:tab w:val="left" w:pos="5760"/>
        </w:tabs>
        <w:suppressAutoHyphens/>
        <w:jc w:val="both"/>
        <w:rPr>
          <w:rFonts w:ascii="Arial" w:hAnsi="Arial" w:cs="Arial"/>
          <w:sz w:val="22"/>
          <w:szCs w:val="22"/>
          <w:lang w:eastAsia="en-GB"/>
        </w:rPr>
      </w:pPr>
      <w:r w:rsidRPr="00472EB4">
        <w:rPr>
          <w:rFonts w:ascii="Arial" w:hAnsi="Arial" w:cs="Arial"/>
          <w:sz w:val="22"/>
          <w:szCs w:val="22"/>
          <w:lang w:eastAsia="en-GB"/>
        </w:rPr>
        <w:t xml:space="preserve">For more information please visit: </w:t>
      </w:r>
      <w:hyperlink r:id="rId10" w:history="1">
        <w:r w:rsidRPr="00472EB4">
          <w:rPr>
            <w:rFonts w:ascii="Arial" w:hAnsi="Arial" w:cs="Arial"/>
            <w:color w:val="0000FF"/>
            <w:sz w:val="22"/>
            <w:szCs w:val="22"/>
            <w:u w:val="single"/>
            <w:lang w:eastAsia="en-GB"/>
          </w:rPr>
          <w:t>http://www.admin.ox.ac.uk/glam/</w:t>
        </w:r>
      </w:hyperlink>
    </w:p>
    <w:p w:rsidR="00472EB4" w:rsidRDefault="00472EB4" w:rsidP="00B115D5">
      <w:pPr>
        <w:tabs>
          <w:tab w:val="left" w:pos="576"/>
          <w:tab w:val="left" w:pos="1152"/>
          <w:tab w:val="left" w:pos="1728"/>
          <w:tab w:val="left" w:pos="5760"/>
        </w:tabs>
        <w:suppressAutoHyphens/>
        <w:spacing w:before="432"/>
        <w:jc w:val="both"/>
        <w:outlineLvl w:val="1"/>
        <w:rPr>
          <w:rFonts w:ascii="Arial" w:hAnsi="Arial" w:cs="Arial"/>
          <w:b/>
          <w:bCs/>
          <w:sz w:val="28"/>
          <w:szCs w:val="28"/>
          <w:lang w:eastAsia="en-GB"/>
        </w:rPr>
      </w:pPr>
    </w:p>
    <w:p w:rsidR="008420A9" w:rsidRDefault="008420A9" w:rsidP="00B115D5">
      <w:pPr>
        <w:tabs>
          <w:tab w:val="left" w:pos="576"/>
          <w:tab w:val="left" w:pos="1152"/>
          <w:tab w:val="left" w:pos="1728"/>
          <w:tab w:val="left" w:pos="5760"/>
        </w:tabs>
        <w:suppressAutoHyphens/>
        <w:spacing w:before="432"/>
        <w:jc w:val="both"/>
        <w:outlineLvl w:val="1"/>
        <w:rPr>
          <w:rFonts w:ascii="Arial" w:hAnsi="Arial" w:cs="Arial"/>
          <w:b/>
          <w:bCs/>
          <w:sz w:val="28"/>
          <w:szCs w:val="28"/>
          <w:lang w:eastAsia="en-GB"/>
        </w:rPr>
      </w:pPr>
    </w:p>
    <w:p w:rsidR="00B115D5" w:rsidRPr="00B115D5" w:rsidRDefault="00B115D5" w:rsidP="00B115D5">
      <w:pPr>
        <w:tabs>
          <w:tab w:val="left" w:pos="576"/>
          <w:tab w:val="left" w:pos="1152"/>
          <w:tab w:val="left" w:pos="1728"/>
          <w:tab w:val="left" w:pos="5760"/>
        </w:tabs>
        <w:suppressAutoHyphens/>
        <w:spacing w:before="432"/>
        <w:jc w:val="both"/>
        <w:outlineLvl w:val="1"/>
        <w:rPr>
          <w:rFonts w:ascii="Arial" w:hAnsi="Arial" w:cs="Arial"/>
          <w:b/>
          <w:bCs/>
          <w:sz w:val="28"/>
          <w:szCs w:val="28"/>
          <w:lang w:eastAsia="en-GB"/>
        </w:rPr>
      </w:pPr>
      <w:r w:rsidRPr="00B115D5">
        <w:rPr>
          <w:rFonts w:ascii="Arial" w:hAnsi="Arial" w:cs="Arial"/>
          <w:b/>
          <w:bCs/>
          <w:sz w:val="28"/>
          <w:szCs w:val="28"/>
          <w:lang w:eastAsia="en-GB"/>
        </w:rPr>
        <w:lastRenderedPageBreak/>
        <w:t>Important information for candidates</w:t>
      </w:r>
    </w:p>
    <w:p w:rsidR="00B115D5" w:rsidRDefault="00B115D5" w:rsidP="00B115D5">
      <w:pPr>
        <w:rPr>
          <w:rFonts w:ascii="Arial" w:hAnsi="Arial" w:cs="Arial"/>
          <w:sz w:val="22"/>
          <w:szCs w:val="22"/>
        </w:rPr>
      </w:pPr>
    </w:p>
    <w:p w:rsidR="00CF521C" w:rsidRPr="00927313" w:rsidRDefault="00CF521C" w:rsidP="00CF521C">
      <w:pPr>
        <w:pStyle w:val="BodyText1"/>
        <w:tabs>
          <w:tab w:val="left" w:pos="4035"/>
        </w:tabs>
        <w:rPr>
          <w:rFonts w:cs="Arial"/>
          <w:b/>
          <w:bCs/>
          <w:sz w:val="24"/>
          <w:szCs w:val="28"/>
          <w:lang w:eastAsia="en-GB"/>
        </w:rPr>
      </w:pPr>
      <w:r w:rsidRPr="00927313">
        <w:rPr>
          <w:rFonts w:cs="Arial"/>
          <w:b/>
          <w:bCs/>
          <w:sz w:val="24"/>
          <w:szCs w:val="28"/>
          <w:lang w:eastAsia="en-GB"/>
        </w:rPr>
        <w:t>Pre-employment screening</w:t>
      </w:r>
    </w:p>
    <w:p w:rsidR="00B115D5" w:rsidRDefault="00B115D5" w:rsidP="00B115D5">
      <w:pPr>
        <w:pStyle w:val="BodyText3"/>
        <w:tabs>
          <w:tab w:val="left" w:pos="4035"/>
        </w:tabs>
      </w:pPr>
      <w: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rsidR="00B115D5" w:rsidRDefault="004441E4" w:rsidP="00B115D5">
      <w:pPr>
        <w:pStyle w:val="BodyText3"/>
        <w:tabs>
          <w:tab w:val="left" w:pos="4035"/>
        </w:tabs>
      </w:pPr>
      <w:hyperlink r:id="rId11" w:history="1">
        <w:r w:rsidR="00B115D5" w:rsidRPr="00B32C52">
          <w:rPr>
            <w:rStyle w:val="Hyperlink"/>
          </w:rPr>
          <w:t>www.ox.ac.uk/about/jobs/preemploymentscreening/</w:t>
        </w:r>
      </w:hyperlink>
      <w:r w:rsidR="00B115D5">
        <w:t xml:space="preserve">. </w:t>
      </w:r>
    </w:p>
    <w:p w:rsidR="00CF521C" w:rsidRDefault="00CF521C" w:rsidP="00CF521C">
      <w:pPr>
        <w:pStyle w:val="BodyText1"/>
        <w:tabs>
          <w:tab w:val="left" w:pos="4035"/>
        </w:tabs>
        <w:spacing w:before="0"/>
        <w:rPr>
          <w:b/>
          <w:i/>
          <w:highlight w:val="yellow"/>
        </w:rPr>
      </w:pPr>
    </w:p>
    <w:p w:rsidR="00BD434C" w:rsidRPr="00BD434C" w:rsidRDefault="00BD434C" w:rsidP="00BD434C">
      <w:pPr>
        <w:tabs>
          <w:tab w:val="left" w:pos="576"/>
          <w:tab w:val="left" w:pos="1152"/>
          <w:tab w:val="left" w:pos="1728"/>
          <w:tab w:val="left" w:pos="5760"/>
        </w:tabs>
        <w:suppressAutoHyphens/>
        <w:spacing w:before="432" w:after="120"/>
        <w:jc w:val="both"/>
        <w:outlineLvl w:val="1"/>
        <w:rPr>
          <w:rFonts w:ascii="Arial" w:hAnsi="Arial" w:cs="Arial"/>
          <w:b/>
          <w:bCs/>
          <w:sz w:val="28"/>
          <w:szCs w:val="36"/>
          <w:lang w:eastAsia="en-GB"/>
        </w:rPr>
      </w:pPr>
      <w:r w:rsidRPr="00BD434C">
        <w:rPr>
          <w:rFonts w:ascii="Arial" w:hAnsi="Arial" w:cs="Arial"/>
          <w:b/>
          <w:bCs/>
          <w:sz w:val="28"/>
          <w:szCs w:val="36"/>
          <w:lang w:eastAsia="en-GB"/>
        </w:rPr>
        <w:t>Working at the University of Oxford</w:t>
      </w:r>
    </w:p>
    <w:p w:rsidR="00BD434C" w:rsidRPr="00BD434C" w:rsidRDefault="00BD434C" w:rsidP="00BD434C">
      <w:pPr>
        <w:tabs>
          <w:tab w:val="left" w:pos="576"/>
          <w:tab w:val="left" w:pos="1152"/>
          <w:tab w:val="left" w:pos="1728"/>
          <w:tab w:val="left" w:pos="2552"/>
          <w:tab w:val="left" w:pos="5760"/>
        </w:tabs>
        <w:suppressAutoHyphens/>
        <w:spacing w:before="100" w:line="240" w:lineRule="atLeast"/>
        <w:jc w:val="both"/>
        <w:rPr>
          <w:rFonts w:ascii="Arial" w:hAnsi="Arial"/>
          <w:i/>
          <w:sz w:val="22"/>
          <w:szCs w:val="24"/>
          <w:lang w:eastAsia="en-US"/>
        </w:rPr>
      </w:pPr>
      <w:r w:rsidRPr="00BD434C">
        <w:rPr>
          <w:rFonts w:ascii="Arial" w:hAnsi="Arial"/>
          <w:sz w:val="22"/>
          <w:szCs w:val="24"/>
          <w:lang w:eastAsia="en-US"/>
        </w:rPr>
        <w:t xml:space="preserve">For further information about working at Oxford, please see: </w:t>
      </w:r>
    </w:p>
    <w:p w:rsidR="00BD434C" w:rsidRDefault="004441E4" w:rsidP="00BD434C">
      <w:pPr>
        <w:tabs>
          <w:tab w:val="left" w:pos="576"/>
          <w:tab w:val="left" w:pos="1152"/>
          <w:tab w:val="left" w:pos="1728"/>
          <w:tab w:val="left" w:pos="2552"/>
          <w:tab w:val="left" w:pos="5760"/>
        </w:tabs>
        <w:suppressAutoHyphens/>
        <w:spacing w:before="100" w:line="240" w:lineRule="atLeast"/>
        <w:jc w:val="both"/>
        <w:rPr>
          <w:rFonts w:ascii="Arial" w:hAnsi="Arial"/>
          <w:color w:val="0000FF"/>
          <w:sz w:val="22"/>
          <w:szCs w:val="24"/>
          <w:u w:val="single"/>
          <w:lang w:eastAsia="en-US"/>
        </w:rPr>
      </w:pPr>
      <w:hyperlink r:id="rId12" w:history="1">
        <w:r w:rsidR="00BD434C" w:rsidRPr="00BD434C">
          <w:rPr>
            <w:rFonts w:ascii="Arial" w:hAnsi="Arial"/>
            <w:color w:val="0000FF"/>
            <w:sz w:val="22"/>
            <w:szCs w:val="24"/>
            <w:u w:val="single"/>
            <w:lang w:eastAsia="en-US"/>
          </w:rPr>
          <w:t>www.ox.ac.uk/about_the_university/jobs/supportandtechnical/</w:t>
        </w:r>
      </w:hyperlink>
    </w:p>
    <w:p w:rsidR="00472EB4" w:rsidRPr="00BD434C" w:rsidRDefault="00472EB4" w:rsidP="00BD434C">
      <w:pPr>
        <w:tabs>
          <w:tab w:val="left" w:pos="576"/>
          <w:tab w:val="left" w:pos="1152"/>
          <w:tab w:val="left" w:pos="1728"/>
          <w:tab w:val="left" w:pos="2552"/>
          <w:tab w:val="left" w:pos="5760"/>
        </w:tabs>
        <w:suppressAutoHyphens/>
        <w:spacing w:before="100" w:line="240" w:lineRule="atLeast"/>
        <w:jc w:val="both"/>
        <w:rPr>
          <w:rFonts w:ascii="Arial" w:hAnsi="Arial"/>
          <w:color w:val="000000"/>
          <w:sz w:val="22"/>
          <w:szCs w:val="24"/>
          <w:lang w:eastAsia="en-US"/>
        </w:rPr>
      </w:pPr>
    </w:p>
    <w:p w:rsidR="00992DAE" w:rsidRPr="00992DAE" w:rsidRDefault="00992DAE" w:rsidP="00992DAE">
      <w:pPr>
        <w:tabs>
          <w:tab w:val="left" w:pos="576"/>
          <w:tab w:val="left" w:pos="1152"/>
          <w:tab w:val="left" w:pos="1728"/>
          <w:tab w:val="left" w:pos="5760"/>
        </w:tabs>
        <w:suppressAutoHyphens/>
        <w:jc w:val="both"/>
        <w:outlineLvl w:val="1"/>
        <w:rPr>
          <w:rFonts w:ascii="Arial" w:hAnsi="Arial" w:cs="Arial"/>
          <w:b/>
          <w:bCs/>
          <w:sz w:val="28"/>
          <w:szCs w:val="28"/>
          <w:lang w:eastAsia="en-GB"/>
        </w:rPr>
      </w:pPr>
    </w:p>
    <w:p w:rsidR="00992DAE" w:rsidRPr="00992DAE" w:rsidRDefault="00992DAE" w:rsidP="00992DAE">
      <w:pPr>
        <w:tabs>
          <w:tab w:val="left" w:pos="576"/>
          <w:tab w:val="left" w:pos="1152"/>
          <w:tab w:val="left" w:pos="1728"/>
          <w:tab w:val="left" w:pos="5760"/>
        </w:tabs>
        <w:suppressAutoHyphens/>
        <w:spacing w:after="120"/>
        <w:jc w:val="both"/>
        <w:outlineLvl w:val="1"/>
        <w:rPr>
          <w:rFonts w:ascii="Arial" w:hAnsi="Arial" w:cs="Arial"/>
          <w:b/>
          <w:bCs/>
          <w:sz w:val="28"/>
          <w:szCs w:val="28"/>
          <w:lang w:eastAsia="en-GB"/>
        </w:rPr>
      </w:pPr>
      <w:r w:rsidRPr="00992DAE">
        <w:rPr>
          <w:rFonts w:ascii="Arial" w:hAnsi="Arial" w:cs="Arial"/>
          <w:b/>
          <w:bCs/>
          <w:sz w:val="28"/>
          <w:szCs w:val="28"/>
          <w:lang w:eastAsia="en-GB"/>
        </w:rPr>
        <w:t>How</w:t>
      </w:r>
      <w:r w:rsidRPr="00992DAE">
        <w:rPr>
          <w:rFonts w:ascii="Arial" w:hAnsi="Arial" w:cs="Arial"/>
          <w:sz w:val="28"/>
          <w:szCs w:val="28"/>
          <w:lang w:eastAsia="en-GB"/>
        </w:rPr>
        <w:t xml:space="preserve"> </w:t>
      </w:r>
      <w:r w:rsidRPr="00992DAE">
        <w:rPr>
          <w:rFonts w:ascii="Arial" w:hAnsi="Arial" w:cs="Arial"/>
          <w:b/>
          <w:bCs/>
          <w:sz w:val="28"/>
          <w:szCs w:val="28"/>
          <w:lang w:eastAsia="en-GB"/>
        </w:rPr>
        <w:t>to apply</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sz w:val="22"/>
          <w:szCs w:val="22"/>
          <w:lang w:eastAsia="en-GB"/>
        </w:rPr>
      </w:pPr>
      <w:r w:rsidRPr="00992DAE">
        <w:rPr>
          <w:rFonts w:ascii="Arial" w:hAnsi="Arial" w:cs="Arial"/>
          <w:sz w:val="22"/>
          <w:szCs w:val="22"/>
          <w:lang w:eastAsia="en-GB"/>
        </w:rPr>
        <w:t xml:space="preserve">Before submitting an application, you may find it helpful to read the ‘Tips on applying for a job at the University of Oxford’ document, at </w:t>
      </w:r>
      <w:hyperlink r:id="rId13" w:history="1">
        <w:r w:rsidRPr="00992DAE">
          <w:rPr>
            <w:rFonts w:ascii="Arial" w:hAnsi="Arial" w:cs="Arial"/>
            <w:color w:val="0000FF"/>
            <w:sz w:val="22"/>
            <w:szCs w:val="22"/>
            <w:u w:val="single"/>
            <w:lang w:eastAsia="en-GB"/>
          </w:rPr>
          <w:t>www.ox.ac.uk/about/jobs/supportandtechnical/</w:t>
        </w:r>
      </w:hyperlink>
      <w:r w:rsidRPr="00992DAE">
        <w:rPr>
          <w:rFonts w:ascii="Arial" w:hAnsi="Arial" w:cs="Arial"/>
          <w:sz w:val="22"/>
          <w:szCs w:val="22"/>
          <w:lang w:eastAsia="en-GB"/>
        </w:rPr>
        <w:t>.</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sz w:val="22"/>
          <w:szCs w:val="22"/>
          <w:lang w:eastAsia="en-GB"/>
        </w:rPr>
      </w:pPr>
      <w:r w:rsidRPr="00992DAE">
        <w:rPr>
          <w:rFonts w:ascii="Arial" w:hAnsi="Arial" w:cs="Arial"/>
          <w:sz w:val="22"/>
          <w:szCs w:val="22"/>
          <w:lang w:eastAsia="en-GB"/>
        </w:rPr>
        <w:t xml:space="preserve">If you would like to apply, click on the </w:t>
      </w:r>
      <w:r w:rsidRPr="00992DAE">
        <w:rPr>
          <w:rFonts w:ascii="Arial" w:hAnsi="Arial" w:cs="Arial"/>
          <w:b/>
          <w:sz w:val="22"/>
          <w:szCs w:val="22"/>
          <w:lang w:eastAsia="en-GB"/>
        </w:rPr>
        <w:t xml:space="preserve">Apply Now </w:t>
      </w:r>
      <w:r w:rsidRPr="00992DAE">
        <w:rPr>
          <w:rFonts w:ascii="Arial" w:hAnsi="Arial" w:cs="Arial"/>
          <w:sz w:val="22"/>
          <w:szCs w:val="22"/>
          <w:lang w:eastAsia="en-GB"/>
        </w:rPr>
        <w:t>button on the ‘Job Details’ page and follow the on-screen instructions to register as a new user or log-in if you have applied previously. Please provide details of two</w:t>
      </w:r>
      <w:r w:rsidR="00A57DB7">
        <w:rPr>
          <w:rFonts w:ascii="Arial" w:hAnsi="Arial" w:cs="Arial"/>
          <w:sz w:val="22"/>
          <w:szCs w:val="22"/>
          <w:lang w:eastAsia="en-GB"/>
        </w:rPr>
        <w:t xml:space="preserve"> </w:t>
      </w:r>
      <w:r w:rsidRPr="00992DAE">
        <w:rPr>
          <w:rFonts w:ascii="Arial" w:hAnsi="Arial" w:cs="Arial"/>
          <w:sz w:val="22"/>
          <w:szCs w:val="22"/>
          <w:lang w:eastAsia="en-GB"/>
        </w:rPr>
        <w:t xml:space="preserve">referees and indicate whether we can contact them now.   </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D55131" w:rsidRDefault="00992DAE" w:rsidP="00992DAE">
      <w:pPr>
        <w:tabs>
          <w:tab w:val="left" w:pos="576"/>
          <w:tab w:val="left" w:pos="1152"/>
          <w:tab w:val="left" w:pos="1728"/>
          <w:tab w:val="left" w:pos="5760"/>
        </w:tabs>
        <w:suppressAutoHyphens/>
        <w:spacing w:line="240" w:lineRule="atLeast"/>
        <w:rPr>
          <w:rFonts w:ascii="Arial" w:hAnsi="Arial" w:cs="Arial"/>
          <w:b/>
          <w:sz w:val="22"/>
          <w:szCs w:val="22"/>
          <w:lang w:eastAsia="en-GB"/>
        </w:rPr>
      </w:pPr>
      <w:r w:rsidRPr="00992DAE">
        <w:rPr>
          <w:rFonts w:ascii="Arial" w:hAnsi="Arial" w:cs="Arial"/>
          <w:b/>
          <w:sz w:val="22"/>
          <w:szCs w:val="22"/>
          <w:lang w:eastAsia="en-GB"/>
        </w:rPr>
        <w:t xml:space="preserve">You will also be asked to upload a CV and answer </w:t>
      </w:r>
      <w:r w:rsidR="00D55131">
        <w:rPr>
          <w:rFonts w:ascii="Arial" w:hAnsi="Arial" w:cs="Arial"/>
          <w:b/>
          <w:sz w:val="22"/>
          <w:szCs w:val="22"/>
          <w:lang w:eastAsia="en-GB"/>
        </w:rPr>
        <w:t>the three</w:t>
      </w:r>
      <w:r w:rsidRPr="00992DAE">
        <w:rPr>
          <w:rFonts w:ascii="Arial" w:hAnsi="Arial" w:cs="Arial"/>
          <w:b/>
          <w:sz w:val="22"/>
          <w:szCs w:val="22"/>
          <w:lang w:eastAsia="en-GB"/>
        </w:rPr>
        <w:t xml:space="preserve"> questions</w:t>
      </w:r>
      <w:r w:rsidR="00D55131">
        <w:rPr>
          <w:rFonts w:ascii="Arial" w:hAnsi="Arial" w:cs="Arial"/>
          <w:b/>
          <w:sz w:val="22"/>
          <w:szCs w:val="22"/>
          <w:lang w:eastAsia="en-GB"/>
        </w:rPr>
        <w:t xml:space="preserve"> below:</w:t>
      </w:r>
    </w:p>
    <w:p w:rsidR="00D55131" w:rsidRDefault="00D55131" w:rsidP="00992DAE">
      <w:pPr>
        <w:tabs>
          <w:tab w:val="left" w:pos="576"/>
          <w:tab w:val="left" w:pos="1152"/>
          <w:tab w:val="left" w:pos="1728"/>
          <w:tab w:val="left" w:pos="5760"/>
        </w:tabs>
        <w:suppressAutoHyphens/>
        <w:spacing w:line="240" w:lineRule="atLeast"/>
        <w:rPr>
          <w:rFonts w:ascii="Arial" w:hAnsi="Arial" w:cs="Arial"/>
          <w:b/>
          <w:sz w:val="22"/>
          <w:szCs w:val="22"/>
          <w:lang w:eastAsia="en-GB"/>
        </w:rPr>
      </w:pPr>
    </w:p>
    <w:p w:rsidR="00D55131" w:rsidRPr="00D55131" w:rsidRDefault="00D55131" w:rsidP="00D55131">
      <w:pPr>
        <w:numPr>
          <w:ilvl w:val="0"/>
          <w:numId w:val="14"/>
        </w:numPr>
        <w:tabs>
          <w:tab w:val="left" w:pos="576"/>
          <w:tab w:val="left" w:pos="1152"/>
          <w:tab w:val="left" w:pos="1728"/>
          <w:tab w:val="left" w:pos="5760"/>
        </w:tabs>
        <w:suppressAutoHyphens/>
        <w:spacing w:line="240" w:lineRule="atLeast"/>
        <w:rPr>
          <w:rFonts w:ascii="Arial" w:hAnsi="Arial" w:cs="Arial"/>
          <w:sz w:val="22"/>
          <w:szCs w:val="22"/>
          <w:lang w:eastAsia="en-GB"/>
        </w:rPr>
      </w:pPr>
      <w:r w:rsidRPr="00D55131">
        <w:rPr>
          <w:rFonts w:ascii="Arial" w:hAnsi="Arial" w:cs="Arial"/>
          <w:sz w:val="22"/>
          <w:szCs w:val="22"/>
          <w:lang w:eastAsia="en-GB"/>
        </w:rPr>
        <w:t>How do your skills, experience and knowledge demonstrate you are the right candidate for this role?</w:t>
      </w:r>
    </w:p>
    <w:p w:rsidR="00D55131" w:rsidRPr="00D55131" w:rsidRDefault="00D55131" w:rsidP="00D55131">
      <w:pPr>
        <w:numPr>
          <w:ilvl w:val="0"/>
          <w:numId w:val="14"/>
        </w:numPr>
        <w:tabs>
          <w:tab w:val="left" w:pos="576"/>
          <w:tab w:val="left" w:pos="1152"/>
          <w:tab w:val="left" w:pos="1728"/>
          <w:tab w:val="left" w:pos="5760"/>
        </w:tabs>
        <w:suppressAutoHyphens/>
        <w:spacing w:line="240" w:lineRule="atLeast"/>
        <w:rPr>
          <w:rFonts w:ascii="Arial" w:hAnsi="Arial" w:cs="Arial"/>
          <w:sz w:val="22"/>
          <w:szCs w:val="22"/>
          <w:lang w:eastAsia="en-GB"/>
        </w:rPr>
      </w:pPr>
      <w:r w:rsidRPr="00D55131">
        <w:rPr>
          <w:rFonts w:ascii="Arial" w:hAnsi="Arial" w:cs="Arial"/>
          <w:sz w:val="22"/>
          <w:szCs w:val="22"/>
          <w:lang w:eastAsia="en-GB"/>
        </w:rPr>
        <w:t>Which three key attributes will you bring to the role and how do they relate to the visitor experience?</w:t>
      </w:r>
    </w:p>
    <w:p w:rsidR="00D55131" w:rsidRPr="00D55131" w:rsidRDefault="00D55131" w:rsidP="00D55131">
      <w:pPr>
        <w:numPr>
          <w:ilvl w:val="0"/>
          <w:numId w:val="14"/>
        </w:numPr>
        <w:tabs>
          <w:tab w:val="left" w:pos="576"/>
          <w:tab w:val="left" w:pos="1152"/>
          <w:tab w:val="left" w:pos="1728"/>
          <w:tab w:val="left" w:pos="5760"/>
        </w:tabs>
        <w:suppressAutoHyphens/>
        <w:spacing w:line="240" w:lineRule="atLeast"/>
        <w:rPr>
          <w:rFonts w:ascii="Arial" w:hAnsi="Arial" w:cs="Arial"/>
          <w:sz w:val="22"/>
          <w:szCs w:val="22"/>
          <w:lang w:eastAsia="en-GB"/>
        </w:rPr>
      </w:pPr>
      <w:r w:rsidRPr="00D55131">
        <w:rPr>
          <w:rFonts w:ascii="Arial" w:hAnsi="Arial" w:cs="Arial"/>
          <w:sz w:val="22"/>
          <w:szCs w:val="22"/>
          <w:lang w:eastAsia="en-GB"/>
        </w:rPr>
        <w:t>Provide us an example of when you delivered excellent service, and what the outcome of the service scenario was.</w:t>
      </w:r>
    </w:p>
    <w:p w:rsidR="00D55131" w:rsidRPr="00D55131" w:rsidRDefault="00D55131" w:rsidP="00D55131">
      <w:pPr>
        <w:tabs>
          <w:tab w:val="left" w:pos="576"/>
          <w:tab w:val="left" w:pos="1152"/>
          <w:tab w:val="left" w:pos="1728"/>
          <w:tab w:val="left" w:pos="5760"/>
        </w:tabs>
        <w:suppressAutoHyphens/>
        <w:spacing w:line="240" w:lineRule="atLeast"/>
        <w:rPr>
          <w:rFonts w:ascii="Arial" w:hAnsi="Arial" w:cs="Arial"/>
          <w:b/>
          <w:sz w:val="22"/>
          <w:szCs w:val="22"/>
          <w:lang w:eastAsia="en-GB"/>
        </w:rPr>
      </w:pPr>
      <w:r w:rsidRPr="00D55131">
        <w:rPr>
          <w:rFonts w:ascii="Arial" w:hAnsi="Arial" w:cs="Arial"/>
          <w:b/>
          <w:sz w:val="22"/>
          <w:szCs w:val="22"/>
          <w:lang w:eastAsia="en-GB"/>
        </w:rPr>
        <w:t> </w:t>
      </w:r>
    </w:p>
    <w:p w:rsidR="00992DAE" w:rsidRPr="00992DAE" w:rsidRDefault="00992DAE" w:rsidP="00992DAE">
      <w:pPr>
        <w:tabs>
          <w:tab w:val="left" w:pos="576"/>
          <w:tab w:val="left" w:pos="1152"/>
          <w:tab w:val="left" w:pos="1728"/>
          <w:tab w:val="left" w:pos="5760"/>
        </w:tabs>
        <w:suppressAutoHyphens/>
        <w:spacing w:line="240" w:lineRule="atLeast"/>
        <w:rPr>
          <w:rFonts w:ascii="Arial" w:hAnsi="Arial"/>
          <w:sz w:val="22"/>
          <w:szCs w:val="24"/>
          <w:lang w:eastAsia="en-GB"/>
        </w:rPr>
      </w:pPr>
      <w:r w:rsidRPr="00992DAE">
        <w:rPr>
          <w:rFonts w:ascii="Arial" w:hAnsi="Arial"/>
          <w:sz w:val="22"/>
          <w:szCs w:val="24"/>
          <w:lang w:eastAsia="en-GB"/>
        </w:rPr>
        <w:t xml:space="preserve">The responses to the 3 questions should include examples of your skills and experience to support your answers. This may include experience gained in employment, education, or during career breaks (such as time out to care for dependants). </w:t>
      </w:r>
    </w:p>
    <w:p w:rsidR="00992DAE" w:rsidRPr="00992DAE" w:rsidRDefault="00992DAE" w:rsidP="00992DAE">
      <w:pPr>
        <w:tabs>
          <w:tab w:val="left" w:pos="576"/>
          <w:tab w:val="left" w:pos="1152"/>
          <w:tab w:val="left" w:pos="1728"/>
          <w:tab w:val="left" w:pos="5760"/>
        </w:tabs>
        <w:suppressAutoHyphens/>
        <w:spacing w:line="240" w:lineRule="atLeast"/>
        <w:rPr>
          <w:rFonts w:ascii="Arial" w:hAnsi="Arial" w:cs="Arial"/>
          <w:sz w:val="22"/>
          <w:szCs w:val="22"/>
          <w:lang w:eastAsia="en-GB"/>
        </w:rPr>
      </w:pPr>
    </w:p>
    <w:p w:rsidR="00992DAE" w:rsidRPr="00992DAE" w:rsidRDefault="00992DAE" w:rsidP="00992DAE">
      <w:pPr>
        <w:tabs>
          <w:tab w:val="left" w:pos="576"/>
          <w:tab w:val="left" w:pos="1152"/>
          <w:tab w:val="left" w:pos="1728"/>
          <w:tab w:val="left" w:pos="5760"/>
        </w:tabs>
        <w:suppressAutoHyphens/>
        <w:spacing w:line="240" w:lineRule="atLeast"/>
        <w:rPr>
          <w:rFonts w:ascii="Arial" w:hAnsi="Arial"/>
          <w:sz w:val="22"/>
          <w:szCs w:val="24"/>
          <w:lang w:eastAsia="en-GB"/>
        </w:rPr>
      </w:pPr>
      <w:r w:rsidRPr="00992DAE">
        <w:rPr>
          <w:rFonts w:ascii="Arial" w:hAnsi="Arial"/>
          <w:sz w:val="22"/>
          <w:szCs w:val="24"/>
          <w:lang w:eastAsia="en-GB"/>
        </w:rPr>
        <w:t xml:space="preserve">Your application will be judged solely on the basis of how you demonstrate that you meet the selection criteria stated in the job description. </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sz w:val="22"/>
          <w:szCs w:val="22"/>
          <w:lang w:eastAsia="en-GB"/>
        </w:rPr>
      </w:pPr>
      <w:r w:rsidRPr="00992DAE">
        <w:rPr>
          <w:rFonts w:ascii="Arial" w:hAnsi="Arial" w:cs="Arial"/>
          <w:sz w:val="22"/>
          <w:szCs w:val="22"/>
          <w:lang w:eastAsia="en-GB"/>
        </w:rPr>
        <w:t xml:space="preserve">All applications must be received by </w:t>
      </w:r>
      <w:r w:rsidRPr="00992DAE">
        <w:rPr>
          <w:rFonts w:ascii="Arial" w:hAnsi="Arial" w:cs="Arial"/>
          <w:b/>
          <w:sz w:val="22"/>
          <w:szCs w:val="22"/>
          <w:lang w:eastAsia="en-GB"/>
        </w:rPr>
        <w:t>midday</w:t>
      </w:r>
      <w:r w:rsidRPr="00992DAE">
        <w:rPr>
          <w:rFonts w:ascii="Arial" w:hAnsi="Arial" w:cs="Arial"/>
          <w:sz w:val="22"/>
          <w:szCs w:val="22"/>
          <w:lang w:eastAsia="en-GB"/>
        </w:rPr>
        <w:t xml:space="preserve"> on the closing date stated in the online advertisement.</w:t>
      </w:r>
    </w:p>
    <w:p w:rsidR="00992DAE" w:rsidRDefault="00992DAE" w:rsidP="00992DAE">
      <w:pPr>
        <w:tabs>
          <w:tab w:val="left" w:pos="576"/>
          <w:tab w:val="left" w:pos="1152"/>
          <w:tab w:val="left" w:pos="1728"/>
          <w:tab w:val="left" w:pos="5760"/>
        </w:tabs>
        <w:suppressAutoHyphens/>
        <w:spacing w:line="240" w:lineRule="atLeast"/>
        <w:ind w:firstLine="720"/>
        <w:jc w:val="both"/>
        <w:rPr>
          <w:rFonts w:ascii="Arial" w:hAnsi="Arial" w:cs="Arial"/>
          <w:sz w:val="22"/>
          <w:szCs w:val="22"/>
          <w:lang w:eastAsia="en-GB"/>
        </w:rPr>
      </w:pPr>
    </w:p>
    <w:p w:rsidR="00D55131" w:rsidRDefault="00D55131" w:rsidP="00992DAE">
      <w:pPr>
        <w:tabs>
          <w:tab w:val="left" w:pos="576"/>
          <w:tab w:val="left" w:pos="1152"/>
          <w:tab w:val="left" w:pos="1728"/>
          <w:tab w:val="left" w:pos="5760"/>
        </w:tabs>
        <w:suppressAutoHyphens/>
        <w:spacing w:line="240" w:lineRule="atLeast"/>
        <w:ind w:firstLine="720"/>
        <w:jc w:val="both"/>
        <w:rPr>
          <w:rFonts w:ascii="Arial" w:hAnsi="Arial" w:cs="Arial"/>
          <w:sz w:val="22"/>
          <w:szCs w:val="22"/>
          <w:lang w:eastAsia="en-GB"/>
        </w:rPr>
      </w:pPr>
    </w:p>
    <w:p w:rsidR="00D55131" w:rsidRDefault="00D55131" w:rsidP="00992DAE">
      <w:pPr>
        <w:tabs>
          <w:tab w:val="left" w:pos="576"/>
          <w:tab w:val="left" w:pos="1152"/>
          <w:tab w:val="left" w:pos="1728"/>
          <w:tab w:val="left" w:pos="5760"/>
        </w:tabs>
        <w:suppressAutoHyphens/>
        <w:spacing w:line="240" w:lineRule="atLeast"/>
        <w:ind w:firstLine="720"/>
        <w:jc w:val="both"/>
        <w:rPr>
          <w:rFonts w:ascii="Arial" w:hAnsi="Arial" w:cs="Arial"/>
          <w:sz w:val="22"/>
          <w:szCs w:val="22"/>
          <w:lang w:eastAsia="en-GB"/>
        </w:rPr>
      </w:pPr>
    </w:p>
    <w:p w:rsidR="00D55131" w:rsidRPr="00992DAE" w:rsidRDefault="00D55131" w:rsidP="00992DAE">
      <w:pPr>
        <w:tabs>
          <w:tab w:val="left" w:pos="576"/>
          <w:tab w:val="left" w:pos="1152"/>
          <w:tab w:val="left" w:pos="1728"/>
          <w:tab w:val="left" w:pos="5760"/>
        </w:tabs>
        <w:suppressAutoHyphens/>
        <w:spacing w:line="240" w:lineRule="atLeast"/>
        <w:ind w:firstLine="720"/>
        <w:jc w:val="both"/>
        <w:rPr>
          <w:rFonts w:ascii="Arial" w:hAnsi="Arial" w:cs="Arial"/>
          <w:sz w:val="22"/>
          <w:szCs w:val="22"/>
          <w:lang w:eastAsia="en-GB"/>
        </w:rPr>
      </w:pPr>
    </w:p>
    <w:p w:rsidR="00992DAE" w:rsidRPr="00992DAE" w:rsidRDefault="00992DAE" w:rsidP="00992DAE">
      <w:pPr>
        <w:tabs>
          <w:tab w:val="left" w:pos="576"/>
          <w:tab w:val="left" w:pos="1152"/>
          <w:tab w:val="left" w:pos="1728"/>
          <w:tab w:val="left" w:pos="5760"/>
        </w:tabs>
        <w:suppressAutoHyphens/>
        <w:spacing w:line="240" w:lineRule="atLeast"/>
        <w:ind w:firstLine="720"/>
        <w:jc w:val="both"/>
        <w:rPr>
          <w:rFonts w:ascii="Arial" w:hAnsi="Arial" w:cs="Arial"/>
          <w:sz w:val="22"/>
          <w:szCs w:val="22"/>
          <w:lang w:eastAsia="en-GB"/>
        </w:rPr>
      </w:pPr>
    </w:p>
    <w:p w:rsidR="00992DAE" w:rsidRPr="00992DAE" w:rsidRDefault="00992DAE" w:rsidP="00992DAE">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Arial" w:hAnsi="Arial" w:cs="Arial"/>
          <w:b/>
          <w:color w:val="000000"/>
          <w:sz w:val="22"/>
          <w:szCs w:val="22"/>
          <w:lang w:eastAsia="en-US"/>
        </w:rPr>
      </w:pPr>
      <w:r w:rsidRPr="00992DAE">
        <w:rPr>
          <w:rFonts w:ascii="Arial" w:hAnsi="Arial" w:cs="Arial"/>
          <w:b/>
          <w:color w:val="000000"/>
          <w:sz w:val="22"/>
          <w:szCs w:val="22"/>
          <w:lang w:eastAsia="en-US"/>
        </w:rPr>
        <w:t>Information for priority candidates</w:t>
      </w:r>
    </w:p>
    <w:p w:rsidR="00992DAE" w:rsidRDefault="00992DAE" w:rsidP="00992DA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r w:rsidRPr="00992DAE">
        <w:rPr>
          <w:rFonts w:ascii="Arial" w:hAnsi="Arial" w:cs="Arial"/>
          <w:i/>
          <w:color w:val="000000"/>
          <w:sz w:val="22"/>
          <w:szCs w:val="22"/>
          <w:lang w:eastAsia="en-US"/>
        </w:rPr>
        <w:t>A priority candidate is a University employee who is seeking redeployment because they have been advised that they are at risk of redundancy, or on grounds of ill-health/disability. Priority candidates are issued with a redeployment letter by their employing departments.</w:t>
      </w:r>
    </w:p>
    <w:p w:rsidR="00472EB4" w:rsidRPr="00992DAE" w:rsidRDefault="00472EB4" w:rsidP="00992DA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p>
    <w:p w:rsidR="00992DAE" w:rsidRDefault="00472EB4" w:rsidP="00992DA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r>
        <w:rPr>
          <w:rFonts w:ascii="Arial" w:hAnsi="Arial" w:cs="Arial"/>
          <w:i/>
          <w:color w:val="FF0000"/>
          <w:sz w:val="22"/>
          <w:szCs w:val="22"/>
          <w:lang w:eastAsia="en-US"/>
        </w:rPr>
        <w:t xml:space="preserve">If you are a priority candidate, please email </w:t>
      </w:r>
      <w:hyperlink r:id="rId14" w:history="1">
        <w:r w:rsidR="004441E4" w:rsidRPr="00270D95">
          <w:rPr>
            <w:rStyle w:val="Hyperlink"/>
            <w:rFonts w:ascii="Arial" w:hAnsi="Arial" w:cs="Arial"/>
            <w:i/>
            <w:sz w:val="22"/>
            <w:szCs w:val="22"/>
            <w:lang w:eastAsia="en-US"/>
          </w:rPr>
          <w:t>administrator@mhs.ox.ac.uk</w:t>
        </w:r>
      </w:hyperlink>
      <w:r>
        <w:rPr>
          <w:rFonts w:ascii="Arial" w:hAnsi="Arial" w:cs="Arial"/>
          <w:i/>
          <w:color w:val="FF0000"/>
          <w:sz w:val="22"/>
          <w:szCs w:val="22"/>
          <w:lang w:eastAsia="en-US"/>
        </w:rPr>
        <w:t xml:space="preserve"> quoting the vacancy reference number to let us know that you have applied and to ensure that we treat your application as a priority. </w:t>
      </w:r>
      <w:r w:rsidR="00992DAE" w:rsidRPr="00992DAE">
        <w:rPr>
          <w:rFonts w:ascii="Arial" w:hAnsi="Arial" w:cs="Arial"/>
          <w:i/>
          <w:color w:val="000000"/>
          <w:sz w:val="22"/>
          <w:szCs w:val="22"/>
          <w:lang w:eastAsia="en-US"/>
        </w:rPr>
        <w:t xml:space="preserve"> </w:t>
      </w:r>
    </w:p>
    <w:p w:rsidR="004441E4" w:rsidRPr="00992DAE" w:rsidRDefault="004441E4" w:rsidP="00992DA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p>
    <w:p w:rsidR="00992DAE" w:rsidRPr="00992DAE" w:rsidRDefault="00992DAE" w:rsidP="00992DA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0000"/>
          <w:sz w:val="22"/>
          <w:szCs w:val="22"/>
          <w:lang w:eastAsia="en-US"/>
        </w:rPr>
      </w:pPr>
      <w:r w:rsidRPr="00992DAE">
        <w:rPr>
          <w:rFonts w:ascii="Arial" w:hAnsi="Arial" w:cs="Arial"/>
          <w:i/>
          <w:color w:val="000000"/>
          <w:sz w:val="22"/>
          <w:szCs w:val="22"/>
          <w:lang w:eastAsia="en-US"/>
        </w:rPr>
        <w:t xml:space="preserve">If you are a priority candidate, please ensure that you attach your redeployment letter to your application (or email it to the contact address on the advert if the application form used for the vacancy does not allow attachments) </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sz w:val="22"/>
          <w:szCs w:val="22"/>
          <w:lang w:eastAsia="en-GB"/>
        </w:rPr>
      </w:pPr>
    </w:p>
    <w:p w:rsidR="00992DAE" w:rsidRPr="00992DAE" w:rsidRDefault="00992DAE" w:rsidP="00992DAE">
      <w:pPr>
        <w:autoSpaceDE w:val="0"/>
        <w:autoSpaceDN w:val="0"/>
        <w:adjustRightInd w:val="0"/>
        <w:jc w:val="both"/>
        <w:rPr>
          <w:rFonts w:ascii="Arial" w:hAnsi="Arial" w:cs="Arial"/>
          <w:sz w:val="22"/>
          <w:szCs w:val="22"/>
          <w:lang w:eastAsia="en-US"/>
        </w:rPr>
      </w:pPr>
      <w:r w:rsidRPr="00992DAE">
        <w:rPr>
          <w:rFonts w:ascii="Arial" w:hAnsi="Arial" w:cs="Arial"/>
          <w:sz w:val="22"/>
          <w:szCs w:val="22"/>
          <w:lang w:eastAsia="en-US"/>
        </w:rPr>
        <w:t xml:space="preserve">Should you experience any difficulties using the online application system, please email </w:t>
      </w:r>
      <w:hyperlink r:id="rId15" w:history="1">
        <w:r w:rsidRPr="00992DAE">
          <w:rPr>
            <w:rFonts w:ascii="Arial" w:hAnsi="Arial" w:cs="Arial"/>
            <w:color w:val="0000FF"/>
            <w:sz w:val="22"/>
            <w:szCs w:val="22"/>
            <w:u w:val="single"/>
            <w:lang w:eastAsia="en-US"/>
          </w:rPr>
          <w:t>recruitment.support@admin.ox.ac.uk</w:t>
        </w:r>
      </w:hyperlink>
      <w:r w:rsidRPr="00992DAE">
        <w:rPr>
          <w:rFonts w:ascii="Arial" w:hAnsi="Arial" w:cs="Arial"/>
          <w:sz w:val="22"/>
          <w:szCs w:val="22"/>
          <w:lang w:eastAsia="en-US"/>
        </w:rPr>
        <w:t xml:space="preserve">. Further help and support is available from </w:t>
      </w:r>
      <w:hyperlink r:id="rId16" w:history="1">
        <w:r w:rsidRPr="00992DAE">
          <w:rPr>
            <w:rFonts w:ascii="Arial" w:hAnsi="Arial" w:cs="Arial"/>
            <w:color w:val="0000FF"/>
            <w:sz w:val="22"/>
            <w:szCs w:val="22"/>
            <w:u w:val="single"/>
            <w:lang w:eastAsia="en-US"/>
          </w:rPr>
          <w:t>www.ox.ac.uk/about_the_university/jobs/support/</w:t>
        </w:r>
      </w:hyperlink>
      <w:r w:rsidRPr="00992DAE">
        <w:rPr>
          <w:rFonts w:ascii="Arial" w:hAnsi="Arial" w:cs="Arial"/>
          <w:sz w:val="22"/>
          <w:szCs w:val="22"/>
          <w:lang w:eastAsia="en-US"/>
        </w:rPr>
        <w:t xml:space="preserve">. To return to the online application at any stage, please go to: </w:t>
      </w:r>
      <w:hyperlink r:id="rId17" w:history="1">
        <w:r w:rsidRPr="00992DAE">
          <w:rPr>
            <w:rFonts w:ascii="Arial" w:hAnsi="Arial" w:cs="Arial"/>
            <w:color w:val="0000FF"/>
            <w:sz w:val="22"/>
            <w:szCs w:val="22"/>
            <w:u w:val="single"/>
            <w:lang w:eastAsia="en-US"/>
          </w:rPr>
          <w:t>www.recruit.ox.ac.uk</w:t>
        </w:r>
      </w:hyperlink>
      <w:r w:rsidRPr="00992DAE">
        <w:rPr>
          <w:rFonts w:ascii="Arial" w:hAnsi="Arial" w:cs="Arial"/>
          <w:sz w:val="22"/>
          <w:szCs w:val="22"/>
          <w:lang w:eastAsia="en-US"/>
        </w:rPr>
        <w:t>.</w:t>
      </w:r>
    </w:p>
    <w:p w:rsidR="00992DAE" w:rsidRPr="00992DAE" w:rsidRDefault="00992DAE" w:rsidP="00992DAE">
      <w:pPr>
        <w:autoSpaceDE w:val="0"/>
        <w:autoSpaceDN w:val="0"/>
        <w:adjustRightInd w:val="0"/>
        <w:jc w:val="both"/>
        <w:rPr>
          <w:rFonts w:ascii="Arial" w:hAnsi="Arial" w:cs="Arial"/>
          <w:color w:val="000000"/>
          <w:sz w:val="24"/>
          <w:szCs w:val="24"/>
          <w:lang w:eastAsia="en-US"/>
        </w:rPr>
      </w:pPr>
    </w:p>
    <w:p w:rsidR="00992DAE" w:rsidRDefault="00992DAE" w:rsidP="00992DAE">
      <w:pPr>
        <w:autoSpaceDE w:val="0"/>
        <w:autoSpaceDN w:val="0"/>
        <w:adjustRightInd w:val="0"/>
        <w:jc w:val="both"/>
        <w:rPr>
          <w:rFonts w:ascii="Arial" w:hAnsi="Arial" w:cs="Arial"/>
          <w:b/>
          <w:color w:val="000000"/>
          <w:sz w:val="24"/>
          <w:szCs w:val="24"/>
          <w:lang w:eastAsia="en-US"/>
        </w:rPr>
      </w:pPr>
      <w:r w:rsidRPr="00992DAE">
        <w:rPr>
          <w:rFonts w:ascii="Arial" w:hAnsi="Arial" w:cs="Arial"/>
          <w:color w:val="000000"/>
          <w:sz w:val="22"/>
          <w:szCs w:val="22"/>
          <w:lang w:eastAsia="en-US"/>
        </w:rPr>
        <w:t xml:space="preserve">Please note that you will be notified of the progress of your application by automatic emails from our e-recruitment system. </w:t>
      </w:r>
      <w:r w:rsidRPr="00992DAE">
        <w:rPr>
          <w:rFonts w:ascii="Arial" w:hAnsi="Arial" w:cs="Arial"/>
          <w:b/>
          <w:color w:val="000000"/>
          <w:sz w:val="22"/>
          <w:szCs w:val="22"/>
          <w:lang w:eastAsia="en-US"/>
        </w:rPr>
        <w:t>Please check your spam/junk mail</w:t>
      </w:r>
      <w:r w:rsidRPr="00992DAE">
        <w:rPr>
          <w:rFonts w:ascii="Arial" w:hAnsi="Arial" w:cs="Arial"/>
          <w:color w:val="000000"/>
          <w:sz w:val="22"/>
          <w:szCs w:val="22"/>
          <w:lang w:eastAsia="en-US"/>
        </w:rPr>
        <w:t xml:space="preserve"> regularly to ensure that you receive all emails.</w:t>
      </w:r>
      <w:r w:rsidRPr="00992DAE">
        <w:rPr>
          <w:rFonts w:ascii="Arial" w:hAnsi="Arial" w:cs="Arial"/>
          <w:b/>
          <w:color w:val="000000"/>
          <w:sz w:val="24"/>
          <w:szCs w:val="24"/>
          <w:lang w:eastAsia="en-US"/>
        </w:rPr>
        <w:t xml:space="preserve"> </w:t>
      </w:r>
    </w:p>
    <w:p w:rsidR="00A57DB7" w:rsidRDefault="00A57DB7" w:rsidP="00992DAE">
      <w:pPr>
        <w:autoSpaceDE w:val="0"/>
        <w:autoSpaceDN w:val="0"/>
        <w:adjustRightInd w:val="0"/>
        <w:jc w:val="both"/>
        <w:rPr>
          <w:rFonts w:ascii="Arial" w:hAnsi="Arial" w:cs="Arial"/>
          <w:b/>
          <w:color w:val="000000"/>
          <w:sz w:val="24"/>
          <w:szCs w:val="24"/>
          <w:lang w:eastAsia="en-US"/>
        </w:rPr>
      </w:pPr>
    </w:p>
    <w:p w:rsidR="00992DAE" w:rsidRPr="00992DAE" w:rsidRDefault="00472EB4" w:rsidP="00BE0921">
      <w:pPr>
        <w:tabs>
          <w:tab w:val="left" w:pos="576"/>
          <w:tab w:val="left" w:pos="1152"/>
          <w:tab w:val="left" w:pos="1728"/>
          <w:tab w:val="left" w:pos="5760"/>
        </w:tabs>
        <w:suppressAutoHyphens/>
        <w:spacing w:before="432"/>
        <w:jc w:val="both"/>
        <w:outlineLvl w:val="1"/>
        <w:rPr>
          <w:rFonts w:ascii="Arial" w:hAnsi="Arial" w:cs="Arial"/>
          <w:b/>
          <w:bCs/>
          <w:sz w:val="28"/>
          <w:szCs w:val="28"/>
          <w:lang w:eastAsia="en-GB"/>
        </w:rPr>
      </w:pPr>
      <w:r>
        <w:rPr>
          <w:rFonts w:ascii="Arial" w:hAnsi="Arial" w:cs="Arial"/>
          <w:b/>
          <w:bCs/>
          <w:sz w:val="28"/>
          <w:szCs w:val="28"/>
          <w:lang w:eastAsia="en-GB"/>
        </w:rPr>
        <w:t>I</w:t>
      </w:r>
      <w:r w:rsidR="00992DAE" w:rsidRPr="00992DAE">
        <w:rPr>
          <w:rFonts w:ascii="Arial" w:hAnsi="Arial" w:cs="Arial"/>
          <w:b/>
          <w:bCs/>
          <w:sz w:val="28"/>
          <w:szCs w:val="28"/>
          <w:lang w:eastAsia="en-GB"/>
        </w:rPr>
        <w:t>mportant information for candidates</w:t>
      </w:r>
    </w:p>
    <w:p w:rsidR="00992DAE" w:rsidRPr="00992DAE" w:rsidRDefault="00992DAE" w:rsidP="00BE0921">
      <w:pPr>
        <w:tabs>
          <w:tab w:val="left" w:pos="576"/>
          <w:tab w:val="left" w:pos="1152"/>
          <w:tab w:val="left" w:pos="1728"/>
          <w:tab w:val="left" w:pos="5760"/>
        </w:tabs>
        <w:suppressAutoHyphens/>
        <w:jc w:val="both"/>
        <w:rPr>
          <w:rFonts w:ascii="Arial" w:hAnsi="Arial" w:cs="Arial"/>
          <w:b/>
          <w:bCs/>
          <w:sz w:val="24"/>
          <w:szCs w:val="28"/>
          <w:lang w:eastAsia="en-GB"/>
        </w:rPr>
      </w:pPr>
    </w:p>
    <w:p w:rsidR="00992DAE" w:rsidRPr="00992DAE" w:rsidRDefault="00992DAE" w:rsidP="00BE0921">
      <w:pPr>
        <w:tabs>
          <w:tab w:val="left" w:pos="576"/>
          <w:tab w:val="left" w:pos="1152"/>
          <w:tab w:val="left" w:pos="1728"/>
          <w:tab w:val="left" w:pos="2552"/>
          <w:tab w:val="left" w:pos="4035"/>
          <w:tab w:val="left" w:pos="5760"/>
        </w:tabs>
        <w:suppressAutoHyphens/>
        <w:spacing w:before="100" w:line="240" w:lineRule="atLeast"/>
        <w:jc w:val="both"/>
        <w:rPr>
          <w:rFonts w:ascii="Arial" w:hAnsi="Arial" w:cs="Arial"/>
          <w:b/>
          <w:bCs/>
          <w:sz w:val="24"/>
          <w:szCs w:val="28"/>
          <w:lang w:eastAsia="en-GB"/>
        </w:rPr>
      </w:pPr>
      <w:r w:rsidRPr="00992DAE">
        <w:rPr>
          <w:rFonts w:ascii="Arial" w:hAnsi="Arial" w:cs="Arial"/>
          <w:b/>
          <w:bCs/>
          <w:sz w:val="24"/>
          <w:szCs w:val="28"/>
          <w:lang w:eastAsia="en-GB"/>
        </w:rPr>
        <w:t>Pre-employment screening</w:t>
      </w:r>
    </w:p>
    <w:p w:rsidR="00992DAE" w:rsidRPr="00992DAE" w:rsidRDefault="00992DAE" w:rsidP="00BE0921">
      <w:pPr>
        <w:tabs>
          <w:tab w:val="left" w:pos="576"/>
          <w:tab w:val="left" w:pos="1152"/>
          <w:tab w:val="left" w:pos="1728"/>
          <w:tab w:val="left" w:pos="2552"/>
          <w:tab w:val="left" w:pos="4035"/>
          <w:tab w:val="left" w:pos="5760"/>
        </w:tabs>
        <w:suppressAutoHyphens/>
        <w:spacing w:before="100" w:line="240" w:lineRule="atLeast"/>
        <w:jc w:val="both"/>
        <w:rPr>
          <w:rFonts w:ascii="Arial" w:hAnsi="Arial"/>
          <w:sz w:val="22"/>
          <w:szCs w:val="24"/>
          <w:lang w:eastAsia="en-US"/>
        </w:rPr>
      </w:pPr>
      <w:r w:rsidRPr="00992DAE">
        <w:rPr>
          <w:rFonts w:ascii="Arial" w:hAnsi="Arial"/>
          <w:sz w:val="22"/>
          <w:szCs w:val="24"/>
          <w:lang w:eastAsia="en-US"/>
        </w:rP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rsidR="00992DAE" w:rsidRPr="00992DAE" w:rsidRDefault="004441E4" w:rsidP="00BE0921">
      <w:pPr>
        <w:tabs>
          <w:tab w:val="left" w:pos="576"/>
          <w:tab w:val="left" w:pos="1152"/>
          <w:tab w:val="left" w:pos="1728"/>
          <w:tab w:val="left" w:pos="2552"/>
          <w:tab w:val="left" w:pos="4035"/>
          <w:tab w:val="left" w:pos="5760"/>
        </w:tabs>
        <w:suppressAutoHyphens/>
        <w:spacing w:before="100" w:line="240" w:lineRule="atLeast"/>
        <w:jc w:val="both"/>
        <w:rPr>
          <w:rFonts w:ascii="Arial" w:hAnsi="Arial"/>
          <w:sz w:val="22"/>
          <w:szCs w:val="24"/>
          <w:lang w:eastAsia="en-US"/>
        </w:rPr>
      </w:pPr>
      <w:hyperlink r:id="rId18" w:history="1">
        <w:r w:rsidR="00992DAE" w:rsidRPr="00992DAE">
          <w:rPr>
            <w:rFonts w:ascii="Arial" w:hAnsi="Arial"/>
            <w:color w:val="0000FF"/>
            <w:sz w:val="22"/>
            <w:szCs w:val="24"/>
            <w:u w:val="single"/>
            <w:lang w:eastAsia="en-US"/>
          </w:rPr>
          <w:t>www.ox.ac.uk/about/jobs/preemploymentscreening/</w:t>
        </w:r>
      </w:hyperlink>
      <w:r w:rsidR="00992DAE" w:rsidRPr="00992DAE">
        <w:rPr>
          <w:rFonts w:ascii="Arial" w:hAnsi="Arial"/>
          <w:sz w:val="22"/>
          <w:szCs w:val="24"/>
          <w:lang w:eastAsia="en-US"/>
        </w:rPr>
        <w:t xml:space="preserve">. </w:t>
      </w:r>
    </w:p>
    <w:p w:rsidR="00992DAE" w:rsidRPr="00992DAE" w:rsidRDefault="00992DAE" w:rsidP="00BE0921">
      <w:pPr>
        <w:tabs>
          <w:tab w:val="left" w:pos="576"/>
          <w:tab w:val="left" w:pos="1152"/>
          <w:tab w:val="left" w:pos="1728"/>
          <w:tab w:val="left" w:pos="2552"/>
          <w:tab w:val="left" w:pos="4035"/>
          <w:tab w:val="left" w:pos="5760"/>
        </w:tabs>
        <w:suppressAutoHyphens/>
        <w:spacing w:line="240" w:lineRule="atLeast"/>
        <w:jc w:val="both"/>
        <w:rPr>
          <w:rFonts w:ascii="Arial" w:hAnsi="Arial"/>
          <w:b/>
          <w:sz w:val="24"/>
          <w:szCs w:val="24"/>
          <w:lang w:eastAsia="en-US"/>
        </w:rPr>
      </w:pPr>
    </w:p>
    <w:p w:rsidR="00992DAE" w:rsidRPr="00992DAE" w:rsidRDefault="00992DAE" w:rsidP="00BE0921">
      <w:pPr>
        <w:tabs>
          <w:tab w:val="left" w:pos="576"/>
          <w:tab w:val="left" w:pos="1152"/>
          <w:tab w:val="left" w:pos="1728"/>
          <w:tab w:val="left" w:pos="2552"/>
          <w:tab w:val="left" w:pos="4035"/>
          <w:tab w:val="left" w:pos="5760"/>
        </w:tabs>
        <w:suppressAutoHyphens/>
        <w:spacing w:after="240" w:line="240" w:lineRule="atLeast"/>
        <w:jc w:val="both"/>
        <w:rPr>
          <w:rFonts w:ascii="Arial" w:hAnsi="Arial"/>
          <w:b/>
          <w:i/>
          <w:sz w:val="24"/>
          <w:szCs w:val="24"/>
          <w:lang w:eastAsia="en-US"/>
        </w:rPr>
      </w:pPr>
      <w:r w:rsidRPr="00992DAE">
        <w:rPr>
          <w:rFonts w:ascii="Arial" w:hAnsi="Arial"/>
          <w:b/>
          <w:sz w:val="24"/>
          <w:szCs w:val="24"/>
          <w:lang w:eastAsia="en-US"/>
        </w:rPr>
        <w:t>The University’s policy on retirement</w:t>
      </w:r>
    </w:p>
    <w:p w:rsidR="00992DAE" w:rsidRPr="00992DAE" w:rsidRDefault="00992DAE" w:rsidP="00BE0921">
      <w:pPr>
        <w:tabs>
          <w:tab w:val="left" w:pos="576"/>
          <w:tab w:val="left" w:pos="1152"/>
          <w:tab w:val="left" w:pos="1728"/>
          <w:tab w:val="left" w:pos="5760"/>
        </w:tabs>
        <w:suppressAutoHyphens/>
        <w:jc w:val="both"/>
        <w:rPr>
          <w:rFonts w:ascii="Arial" w:hAnsi="Arial"/>
          <w:sz w:val="22"/>
          <w:szCs w:val="24"/>
          <w:lang w:eastAsia="en-GB"/>
        </w:rPr>
      </w:pPr>
      <w:r w:rsidRPr="00992DAE">
        <w:rPr>
          <w:rFonts w:ascii="Arial" w:hAnsi="Arial"/>
          <w:sz w:val="22"/>
          <w:szCs w:val="24"/>
          <w:lang w:eastAsia="en-GB"/>
        </w:rPr>
        <w:t xml:space="preserve">The University operates an employer justified retirement age for all academic and academic-related posts (grade 6 and above), for which the retirement date is the 30 September immediately preceding the 68th birthday. The justification for this is explained at: </w:t>
      </w:r>
      <w:hyperlink r:id="rId19" w:history="1">
        <w:r w:rsidRPr="00992DAE">
          <w:rPr>
            <w:rFonts w:ascii="Arial" w:hAnsi="Arial"/>
            <w:color w:val="0000FF"/>
            <w:sz w:val="22"/>
            <w:szCs w:val="24"/>
            <w:u w:val="single"/>
            <w:lang w:eastAsia="en-GB"/>
          </w:rPr>
          <w:t>www.admin.ox.ac.uk/personnel/end/retirement/revisedejra/revaim/</w:t>
        </w:r>
      </w:hyperlink>
      <w:r w:rsidRPr="00992DAE">
        <w:rPr>
          <w:rFonts w:ascii="Arial" w:hAnsi="Arial"/>
          <w:sz w:val="22"/>
          <w:szCs w:val="24"/>
          <w:lang w:eastAsia="en-GB"/>
        </w:rPr>
        <w:t>.</w:t>
      </w:r>
    </w:p>
    <w:p w:rsidR="00992DAE" w:rsidRPr="00992DAE" w:rsidRDefault="00992DAE" w:rsidP="00BE0921">
      <w:pPr>
        <w:tabs>
          <w:tab w:val="left" w:pos="576"/>
          <w:tab w:val="left" w:pos="1152"/>
          <w:tab w:val="left" w:pos="1728"/>
          <w:tab w:val="left" w:pos="5760"/>
        </w:tabs>
        <w:suppressAutoHyphens/>
        <w:jc w:val="both"/>
        <w:rPr>
          <w:rFonts w:ascii="Arial" w:hAnsi="Arial"/>
          <w:sz w:val="22"/>
          <w:szCs w:val="24"/>
          <w:lang w:eastAsia="en-GB"/>
        </w:rPr>
      </w:pPr>
    </w:p>
    <w:p w:rsidR="00992DAE" w:rsidRPr="00992DAE" w:rsidRDefault="00992DAE" w:rsidP="00BE0921">
      <w:pPr>
        <w:tabs>
          <w:tab w:val="left" w:pos="576"/>
          <w:tab w:val="left" w:pos="1152"/>
          <w:tab w:val="left" w:pos="1728"/>
          <w:tab w:val="left" w:pos="5760"/>
        </w:tabs>
        <w:suppressAutoHyphens/>
        <w:jc w:val="both"/>
        <w:rPr>
          <w:rFonts w:ascii="Arial" w:hAnsi="Arial"/>
          <w:sz w:val="22"/>
          <w:szCs w:val="24"/>
          <w:lang w:eastAsia="en-GB"/>
        </w:rPr>
      </w:pPr>
      <w:r w:rsidRPr="00992DAE">
        <w:rPr>
          <w:rFonts w:ascii="Arial" w:hAnsi="Arial"/>
          <w:sz w:val="22"/>
          <w:szCs w:val="24"/>
          <w:lang w:eastAsia="en-GB"/>
        </w:rPr>
        <w:t xml:space="preserve">For </w:t>
      </w:r>
      <w:r w:rsidRPr="00992DAE">
        <w:rPr>
          <w:rFonts w:ascii="Arial" w:hAnsi="Arial"/>
          <w:b/>
          <w:sz w:val="22"/>
          <w:szCs w:val="24"/>
          <w:lang w:eastAsia="en-GB"/>
        </w:rPr>
        <w:t>existing</w:t>
      </w:r>
      <w:r w:rsidRPr="00992DAE">
        <w:rPr>
          <w:rFonts w:ascii="Arial" w:hAnsi="Arial"/>
          <w:sz w:val="22"/>
          <w:szCs w:val="24"/>
          <w:lang w:eastAsia="en-GB"/>
        </w:rPr>
        <w:t xml:space="preserve"> employees any employment beyond the retirement age is subject to approval through the procedures: </w:t>
      </w:r>
      <w:hyperlink r:id="rId20" w:history="1">
        <w:r w:rsidRPr="00992DAE">
          <w:rPr>
            <w:rFonts w:ascii="Arial" w:hAnsi="Arial"/>
            <w:color w:val="0000FF"/>
            <w:sz w:val="22"/>
            <w:szCs w:val="24"/>
            <w:u w:val="single"/>
            <w:lang w:eastAsia="en-GB"/>
          </w:rPr>
          <w:t>www.admin.ox.ac.uk/personnel/end/retirement/revisedejra/revproc/</w:t>
        </w:r>
      </w:hyperlink>
    </w:p>
    <w:p w:rsidR="00992DAE" w:rsidRPr="00992DAE" w:rsidRDefault="00992DAE" w:rsidP="00BE0921">
      <w:pPr>
        <w:tabs>
          <w:tab w:val="left" w:pos="576"/>
          <w:tab w:val="left" w:pos="1152"/>
          <w:tab w:val="left" w:pos="1728"/>
          <w:tab w:val="left" w:pos="5760"/>
        </w:tabs>
        <w:suppressAutoHyphens/>
        <w:jc w:val="both"/>
        <w:rPr>
          <w:rFonts w:ascii="Arial" w:hAnsi="Arial" w:cs="Arial"/>
          <w:b/>
          <w:bCs/>
          <w:sz w:val="24"/>
          <w:szCs w:val="28"/>
          <w:lang w:eastAsia="en-GB"/>
        </w:rPr>
      </w:pPr>
    </w:p>
    <w:p w:rsidR="00992DAE" w:rsidRPr="00992DAE" w:rsidRDefault="00992DAE" w:rsidP="00BE0921">
      <w:pPr>
        <w:tabs>
          <w:tab w:val="left" w:pos="576"/>
          <w:tab w:val="left" w:pos="1152"/>
          <w:tab w:val="left" w:pos="1728"/>
          <w:tab w:val="left" w:pos="2552"/>
          <w:tab w:val="left" w:pos="4035"/>
          <w:tab w:val="left" w:pos="5760"/>
        </w:tabs>
        <w:suppressAutoHyphens/>
        <w:spacing w:line="240" w:lineRule="atLeast"/>
        <w:jc w:val="both"/>
        <w:rPr>
          <w:rFonts w:ascii="Arial" w:hAnsi="Arial"/>
          <w:sz w:val="22"/>
          <w:szCs w:val="24"/>
          <w:lang w:eastAsia="en-GB"/>
        </w:rPr>
      </w:pPr>
      <w:r w:rsidRPr="00992DAE">
        <w:rPr>
          <w:rFonts w:ascii="Arial" w:hAnsi="Arial"/>
          <w:sz w:val="22"/>
          <w:szCs w:val="24"/>
          <w:lang w:eastAsia="en-GB"/>
        </w:rPr>
        <w:t xml:space="preserve">There is no normal or fixed age at which </w:t>
      </w:r>
      <w:r w:rsidRPr="00992DAE">
        <w:rPr>
          <w:rFonts w:ascii="Arial" w:hAnsi="Arial"/>
          <w:b/>
          <w:sz w:val="22"/>
          <w:szCs w:val="24"/>
          <w:lang w:eastAsia="en-GB"/>
        </w:rPr>
        <w:t>support staff</w:t>
      </w:r>
      <w:r w:rsidRPr="00992DAE">
        <w:rPr>
          <w:rFonts w:ascii="Arial" w:hAnsi="Arial"/>
          <w:sz w:val="22"/>
          <w:szCs w:val="24"/>
          <w:lang w:eastAsia="en-GB"/>
        </w:rPr>
        <w:t xml:space="preserve"> in posts at </w:t>
      </w:r>
      <w:r w:rsidRPr="00992DAE">
        <w:rPr>
          <w:rFonts w:ascii="Arial" w:hAnsi="Arial"/>
          <w:b/>
          <w:sz w:val="22"/>
          <w:szCs w:val="24"/>
          <w:lang w:eastAsia="en-GB"/>
        </w:rPr>
        <w:t>grades 1–5</w:t>
      </w:r>
      <w:r w:rsidRPr="00992DAE">
        <w:rPr>
          <w:rFonts w:ascii="Arial" w:hAnsi="Arial"/>
          <w:sz w:val="22"/>
          <w:szCs w:val="24"/>
          <w:lang w:eastAsia="en-GB"/>
        </w:rPr>
        <w:t xml:space="preserve"> have to retire. Support staff may retire once they reach the minimum pension age stipulated in the Rules of the pension scheme to which they belong. </w:t>
      </w:r>
    </w:p>
    <w:p w:rsidR="00992DAE" w:rsidRDefault="00992DAE" w:rsidP="00992DAE">
      <w:pPr>
        <w:tabs>
          <w:tab w:val="left" w:pos="576"/>
          <w:tab w:val="left" w:pos="1152"/>
          <w:tab w:val="left" w:pos="1728"/>
          <w:tab w:val="left" w:pos="2552"/>
          <w:tab w:val="left" w:pos="4035"/>
          <w:tab w:val="left" w:pos="5760"/>
        </w:tabs>
        <w:suppressAutoHyphens/>
        <w:spacing w:line="240" w:lineRule="atLeast"/>
        <w:jc w:val="both"/>
        <w:rPr>
          <w:rFonts w:ascii="Arial" w:hAnsi="Arial"/>
          <w:sz w:val="22"/>
          <w:szCs w:val="24"/>
          <w:lang w:eastAsia="en-GB"/>
        </w:rPr>
      </w:pPr>
    </w:p>
    <w:p w:rsidR="00992DAE" w:rsidRPr="00992DAE" w:rsidRDefault="00992DAE" w:rsidP="00992DAE">
      <w:pPr>
        <w:tabs>
          <w:tab w:val="left" w:pos="576"/>
          <w:tab w:val="left" w:pos="1152"/>
          <w:tab w:val="left" w:pos="1728"/>
          <w:tab w:val="left" w:pos="5760"/>
        </w:tabs>
        <w:suppressAutoHyphens/>
        <w:spacing w:after="240"/>
        <w:jc w:val="both"/>
        <w:rPr>
          <w:rFonts w:ascii="Arial" w:hAnsi="Arial" w:cs="Arial"/>
          <w:b/>
          <w:bCs/>
          <w:sz w:val="24"/>
          <w:szCs w:val="24"/>
          <w:lang w:eastAsia="en-GB"/>
        </w:rPr>
      </w:pPr>
      <w:r w:rsidRPr="00992DAE">
        <w:rPr>
          <w:rFonts w:ascii="Arial" w:hAnsi="Arial" w:cs="Arial"/>
          <w:b/>
          <w:bCs/>
          <w:sz w:val="24"/>
          <w:szCs w:val="24"/>
          <w:lang w:eastAsia="en-GB"/>
        </w:rPr>
        <w:t>Equality of Opportunity</w:t>
      </w:r>
    </w:p>
    <w:p w:rsidR="00992DAE" w:rsidRPr="00992DAE" w:rsidRDefault="00992DAE" w:rsidP="00992DAE">
      <w:pPr>
        <w:tabs>
          <w:tab w:val="left" w:pos="576"/>
          <w:tab w:val="left" w:pos="1152"/>
          <w:tab w:val="left" w:pos="1728"/>
          <w:tab w:val="left" w:pos="5760"/>
        </w:tabs>
        <w:suppressAutoHyphens/>
        <w:jc w:val="both"/>
        <w:rPr>
          <w:rFonts w:ascii="Arial" w:hAnsi="Arial" w:cs="Arial"/>
          <w:color w:val="000000"/>
          <w:sz w:val="22"/>
          <w:szCs w:val="22"/>
          <w:lang w:eastAsia="en-US"/>
        </w:rPr>
      </w:pPr>
      <w:r w:rsidRPr="00992DAE">
        <w:rPr>
          <w:rFonts w:ascii="Arial" w:hAnsi="Arial" w:cs="Arial"/>
          <w:color w:val="000000"/>
          <w:sz w:val="22"/>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rsidR="00BE0921" w:rsidRDefault="00BE0921"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p>
    <w:p w:rsidR="004441E4" w:rsidRDefault="004441E4"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bookmarkStart w:id="0" w:name="_GoBack"/>
      <w:bookmarkEnd w:id="0"/>
    </w:p>
    <w:p w:rsidR="00992DAE" w:rsidRPr="00992DAE" w:rsidRDefault="00992DAE" w:rsidP="00992DAE">
      <w:pPr>
        <w:tabs>
          <w:tab w:val="left" w:pos="576"/>
          <w:tab w:val="left" w:pos="1152"/>
          <w:tab w:val="left" w:pos="1728"/>
          <w:tab w:val="left" w:pos="5760"/>
        </w:tabs>
        <w:suppressAutoHyphens/>
        <w:spacing w:after="120" w:line="240" w:lineRule="atLeast"/>
        <w:jc w:val="both"/>
        <w:rPr>
          <w:rFonts w:ascii="Arial" w:hAnsi="Arial"/>
          <w:b/>
          <w:sz w:val="28"/>
          <w:szCs w:val="28"/>
          <w:lang w:eastAsia="en-GB"/>
        </w:rPr>
      </w:pPr>
      <w:r w:rsidRPr="00992DAE">
        <w:rPr>
          <w:rFonts w:ascii="Arial" w:hAnsi="Arial"/>
          <w:b/>
          <w:sz w:val="28"/>
          <w:szCs w:val="28"/>
          <w:lang w:eastAsia="en-GB"/>
        </w:rPr>
        <w:lastRenderedPageBreak/>
        <w:t>Benefits of working at the University</w:t>
      </w:r>
    </w:p>
    <w:p w:rsidR="00992DAE" w:rsidRPr="00992DAE" w:rsidRDefault="00992DAE" w:rsidP="00992DAE">
      <w:pPr>
        <w:keepNext/>
        <w:numPr>
          <w:ilvl w:val="1"/>
          <w:numId w:val="0"/>
        </w:numPr>
        <w:shd w:val="clear" w:color="auto" w:fill="17365D"/>
        <w:tabs>
          <w:tab w:val="left" w:pos="576"/>
          <w:tab w:val="left" w:pos="1152"/>
          <w:tab w:val="left" w:pos="1701"/>
          <w:tab w:val="left" w:pos="5670"/>
          <w:tab w:val="right" w:pos="9356"/>
        </w:tabs>
        <w:jc w:val="both"/>
        <w:outlineLvl w:val="1"/>
        <w:rPr>
          <w:rFonts w:ascii="Arial" w:hAnsi="Arial" w:cs="Arial"/>
          <w:b/>
          <w:bCs/>
          <w:sz w:val="22"/>
          <w:szCs w:val="22"/>
          <w:lang w:eastAsia="en-GB"/>
        </w:rPr>
      </w:pPr>
      <w:r w:rsidRPr="00992DAE">
        <w:rPr>
          <w:rFonts w:ascii="Arial" w:hAnsi="Arial" w:cs="Arial"/>
          <w:b/>
          <w:bCs/>
          <w:sz w:val="22"/>
          <w:szCs w:val="22"/>
          <w:lang w:eastAsia="en-GB"/>
        </w:rPr>
        <w:t>Training and Development</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color w:val="333333"/>
          <w:sz w:val="22"/>
          <w:szCs w:val="22"/>
          <w:lang w:eastAsia="en-GB"/>
        </w:rPr>
      </w:pPr>
      <w:r w:rsidRPr="00992DAE">
        <w:rPr>
          <w:rFonts w:ascii="Arial" w:hAnsi="Arial" w:cs="Arial"/>
          <w:color w:val="333333"/>
          <w:sz w:val="22"/>
          <w:szCs w:val="22"/>
          <w:lang w:eastAsia="en-GB"/>
        </w:rPr>
        <w:t xml:space="preserve">A range of training and development opportunities are available at the University. Further details can be found at </w:t>
      </w:r>
      <w:hyperlink r:id="rId21" w:history="1">
        <w:r w:rsidRPr="00992DAE">
          <w:rPr>
            <w:rFonts w:ascii="Arial" w:hAnsi="Arial" w:cs="Arial"/>
            <w:color w:val="0000FF"/>
            <w:sz w:val="22"/>
            <w:szCs w:val="22"/>
            <w:u w:val="single"/>
            <w:lang w:eastAsia="en-GB"/>
          </w:rPr>
          <w:t>www.ox.ac.uk/staff/working_at_oxford/training_development/index.html</w:t>
        </w:r>
      </w:hyperlink>
      <w:r w:rsidRPr="00992DAE">
        <w:rPr>
          <w:rFonts w:ascii="Arial" w:hAnsi="Arial" w:cs="Arial"/>
          <w:color w:val="333333"/>
          <w:sz w:val="22"/>
          <w:szCs w:val="22"/>
          <w:lang w:eastAsia="en-GB"/>
        </w:rPr>
        <w:t>.</w:t>
      </w:r>
    </w:p>
    <w:p w:rsidR="00992DAE" w:rsidRPr="00992DAE" w:rsidRDefault="00992DAE" w:rsidP="00992DAE">
      <w:pPr>
        <w:tabs>
          <w:tab w:val="left" w:pos="576"/>
          <w:tab w:val="left" w:pos="1152"/>
          <w:tab w:val="left" w:pos="1728"/>
          <w:tab w:val="left" w:pos="5760"/>
        </w:tabs>
        <w:suppressAutoHyphens/>
        <w:jc w:val="both"/>
        <w:rPr>
          <w:rFonts w:ascii="Arial" w:hAnsi="Arial" w:cs="Arial"/>
          <w:b/>
          <w:bCs/>
          <w:sz w:val="14"/>
          <w:szCs w:val="14"/>
          <w:highlight w:val="yellow"/>
          <w:lang w:eastAsia="en-GB"/>
        </w:rPr>
      </w:pPr>
    </w:p>
    <w:p w:rsidR="00992DAE" w:rsidRPr="00992DAE" w:rsidRDefault="00992DAE" w:rsidP="00992DAE">
      <w:pPr>
        <w:keepNext/>
        <w:numPr>
          <w:ilvl w:val="1"/>
          <w:numId w:val="0"/>
        </w:numPr>
        <w:shd w:val="clear" w:color="auto" w:fill="17365D"/>
        <w:tabs>
          <w:tab w:val="left" w:pos="576"/>
          <w:tab w:val="left" w:pos="1152"/>
          <w:tab w:val="left" w:pos="1701"/>
          <w:tab w:val="left" w:pos="5670"/>
          <w:tab w:val="right" w:pos="9356"/>
        </w:tabs>
        <w:jc w:val="both"/>
        <w:outlineLvl w:val="1"/>
        <w:rPr>
          <w:rFonts w:ascii="Arial" w:hAnsi="Arial" w:cs="Arial"/>
          <w:b/>
          <w:sz w:val="22"/>
          <w:szCs w:val="22"/>
          <w:lang w:eastAsia="en-GB"/>
        </w:rPr>
      </w:pPr>
      <w:r w:rsidRPr="00992DAE">
        <w:rPr>
          <w:rFonts w:ascii="Arial" w:hAnsi="Arial" w:cs="Arial"/>
          <w:b/>
          <w:i/>
          <w:sz w:val="22"/>
          <w:szCs w:val="22"/>
          <w:lang w:eastAsia="en-GB"/>
        </w:rPr>
        <w:t>For research staff only:</w:t>
      </w:r>
      <w:r w:rsidRPr="00992DAE">
        <w:rPr>
          <w:rFonts w:ascii="Arial" w:hAnsi="Arial" w:cs="Arial"/>
          <w:b/>
          <w:sz w:val="22"/>
          <w:szCs w:val="22"/>
          <w:lang w:eastAsia="en-GB"/>
        </w:rPr>
        <w:t xml:space="preserve"> Support for Research Staff </w:t>
      </w:r>
    </w:p>
    <w:p w:rsidR="00992DAE" w:rsidRPr="00992DAE" w:rsidRDefault="00992DAE" w:rsidP="00992DAE">
      <w:pPr>
        <w:tabs>
          <w:tab w:val="left" w:pos="576"/>
          <w:tab w:val="left" w:pos="1152"/>
          <w:tab w:val="left" w:pos="1728"/>
          <w:tab w:val="left" w:pos="5760"/>
        </w:tabs>
        <w:suppressAutoHyphens/>
        <w:jc w:val="both"/>
        <w:rPr>
          <w:rFonts w:ascii="Arial" w:hAnsi="Arial" w:cs="Arial"/>
          <w:b/>
          <w:bCs/>
          <w:sz w:val="22"/>
          <w:szCs w:val="22"/>
          <w:lang w:eastAsia="en-GB"/>
        </w:rPr>
      </w:pPr>
      <w:r w:rsidRPr="00992DAE">
        <w:rPr>
          <w:rFonts w:ascii="Arial" w:hAnsi="Arial" w:cs="Arial"/>
          <w:bCs/>
          <w:sz w:val="22"/>
          <w:szCs w:val="22"/>
          <w:lang w:eastAsia="en-GB"/>
        </w:rPr>
        <w:t>There is a particularly wide range of support for career development for research staff</w:t>
      </w:r>
      <w:r w:rsidRPr="00992DAE">
        <w:rPr>
          <w:rFonts w:ascii="Arial" w:hAnsi="Arial"/>
          <w:sz w:val="22"/>
          <w:szCs w:val="24"/>
          <w:lang w:eastAsia="en-GB"/>
        </w:rPr>
        <w:t xml:space="preserve">. Please visit: </w:t>
      </w:r>
      <w:hyperlink r:id="rId22" w:history="1">
        <w:r w:rsidRPr="00992DAE">
          <w:rPr>
            <w:rFonts w:ascii="Arial" w:hAnsi="Arial"/>
            <w:color w:val="0000FF"/>
            <w:sz w:val="22"/>
            <w:szCs w:val="24"/>
            <w:u w:val="single"/>
            <w:lang w:eastAsia="en-GB"/>
          </w:rPr>
          <w:t>www.ox.ac.uk/research/support-researchers</w:t>
        </w:r>
      </w:hyperlink>
      <w:r w:rsidRPr="00992DAE">
        <w:rPr>
          <w:rFonts w:ascii="Arial" w:hAnsi="Arial"/>
          <w:sz w:val="22"/>
          <w:szCs w:val="24"/>
          <w:lang w:eastAsia="en-GB"/>
        </w:rPr>
        <w:t xml:space="preserve"> to find out more.</w:t>
      </w:r>
    </w:p>
    <w:p w:rsidR="00992DAE" w:rsidRPr="00992DAE" w:rsidRDefault="00992DAE" w:rsidP="00992DAE">
      <w:pPr>
        <w:tabs>
          <w:tab w:val="left" w:pos="576"/>
          <w:tab w:val="left" w:pos="1152"/>
          <w:tab w:val="left" w:pos="1728"/>
          <w:tab w:val="left" w:pos="5760"/>
        </w:tabs>
        <w:suppressAutoHyphens/>
        <w:jc w:val="both"/>
        <w:rPr>
          <w:rFonts w:ascii="Arial" w:hAnsi="Arial" w:cs="Arial"/>
          <w:color w:val="333333"/>
          <w:sz w:val="14"/>
          <w:szCs w:val="14"/>
          <w:lang w:eastAsia="en-GB"/>
        </w:rPr>
      </w:pPr>
    </w:p>
    <w:p w:rsidR="00992DAE" w:rsidRPr="00992DAE" w:rsidRDefault="00992DAE" w:rsidP="00992DAE">
      <w:pPr>
        <w:keepNext/>
        <w:numPr>
          <w:ilvl w:val="2"/>
          <w:numId w:val="0"/>
        </w:numPr>
        <w:shd w:val="clear" w:color="auto" w:fill="17365D"/>
        <w:tabs>
          <w:tab w:val="left" w:pos="576"/>
          <w:tab w:val="left" w:pos="1152"/>
          <w:tab w:val="left" w:pos="1701"/>
          <w:tab w:val="left" w:pos="5670"/>
          <w:tab w:val="right" w:pos="9356"/>
        </w:tabs>
        <w:jc w:val="both"/>
        <w:outlineLvl w:val="2"/>
        <w:rPr>
          <w:rFonts w:ascii="Arial" w:hAnsi="Arial" w:cs="Arial"/>
          <w:b/>
          <w:sz w:val="22"/>
          <w:szCs w:val="22"/>
          <w:lang w:eastAsia="en-GB"/>
        </w:rPr>
      </w:pPr>
      <w:r w:rsidRPr="00992DAE">
        <w:rPr>
          <w:rFonts w:ascii="Arial" w:hAnsi="Arial" w:cs="Arial"/>
          <w:b/>
          <w:sz w:val="22"/>
          <w:szCs w:val="22"/>
          <w:lang w:eastAsia="en-GB"/>
        </w:rPr>
        <w:t>Pensions</w:t>
      </w:r>
    </w:p>
    <w:p w:rsidR="00992DAE" w:rsidRPr="00992DAE" w:rsidRDefault="00992DAE" w:rsidP="00992DAE">
      <w:pPr>
        <w:autoSpaceDE w:val="0"/>
        <w:autoSpaceDN w:val="0"/>
        <w:adjustRightInd w:val="0"/>
        <w:jc w:val="both"/>
        <w:rPr>
          <w:rFonts w:ascii="Arial" w:hAnsi="Arial" w:cs="Arial"/>
          <w:sz w:val="22"/>
          <w:szCs w:val="22"/>
          <w:lang w:eastAsia="en-US"/>
        </w:rPr>
      </w:pPr>
      <w:r w:rsidRPr="00992DAE">
        <w:rPr>
          <w:rFonts w:ascii="Arial" w:hAnsi="Arial" w:cs="Arial"/>
          <w:sz w:val="22"/>
          <w:szCs w:val="22"/>
          <w:lang w:eastAsia="en-US"/>
        </w:rPr>
        <w:t xml:space="preserve">The University offers generous occupational pension schemes for eligible staff members. Further details can be found at </w:t>
      </w:r>
      <w:hyperlink r:id="rId23" w:history="1">
        <w:r w:rsidRPr="00992DAE">
          <w:rPr>
            <w:rFonts w:ascii="Arial" w:hAnsi="Arial" w:cs="Arial"/>
            <w:color w:val="0000FF"/>
            <w:sz w:val="22"/>
            <w:szCs w:val="22"/>
            <w:u w:val="single"/>
            <w:lang w:eastAsia="en-US"/>
          </w:rPr>
          <w:t>www.admin.ox.ac.uk/finance/epp/pensions/pensionspolicy/</w:t>
        </w:r>
      </w:hyperlink>
      <w:r w:rsidRPr="00992DAE">
        <w:rPr>
          <w:rFonts w:ascii="Arial" w:hAnsi="Arial" w:cs="Arial"/>
          <w:sz w:val="22"/>
          <w:szCs w:val="22"/>
          <w:lang w:eastAsia="en-US"/>
        </w:rPr>
        <w:t xml:space="preserve">. </w:t>
      </w:r>
    </w:p>
    <w:p w:rsidR="00992DAE" w:rsidRPr="00992DAE" w:rsidRDefault="00992DAE" w:rsidP="00992DAE">
      <w:pPr>
        <w:tabs>
          <w:tab w:val="left" w:pos="576"/>
          <w:tab w:val="left" w:pos="1152"/>
          <w:tab w:val="left" w:pos="1728"/>
          <w:tab w:val="left" w:pos="5760"/>
        </w:tabs>
        <w:suppressAutoHyphens/>
        <w:jc w:val="both"/>
        <w:rPr>
          <w:rFonts w:ascii="Arial" w:hAnsi="Arial" w:cs="Arial"/>
          <w:color w:val="333333"/>
          <w:sz w:val="14"/>
          <w:szCs w:val="14"/>
          <w:lang w:eastAsia="en-GB"/>
        </w:rPr>
      </w:pPr>
    </w:p>
    <w:p w:rsidR="00992DAE" w:rsidRPr="00992DAE" w:rsidRDefault="00992DAE" w:rsidP="00992DAE">
      <w:pPr>
        <w:shd w:val="clear" w:color="auto" w:fill="17365D"/>
        <w:tabs>
          <w:tab w:val="left" w:pos="576"/>
          <w:tab w:val="left" w:pos="1152"/>
          <w:tab w:val="left" w:pos="1728"/>
          <w:tab w:val="left" w:pos="5760"/>
        </w:tabs>
        <w:suppressAutoHyphens/>
        <w:spacing w:line="240" w:lineRule="atLeast"/>
        <w:jc w:val="both"/>
        <w:rPr>
          <w:rFonts w:ascii="Arial" w:hAnsi="Arial" w:cs="Arial"/>
          <w:i/>
          <w:sz w:val="24"/>
          <w:szCs w:val="24"/>
          <w:lang w:eastAsia="en-GB"/>
        </w:rPr>
      </w:pPr>
      <w:r w:rsidRPr="00992DAE">
        <w:rPr>
          <w:rFonts w:ascii="Arial" w:hAnsi="Arial" w:cs="Arial"/>
          <w:b/>
          <w:sz w:val="22"/>
          <w:szCs w:val="22"/>
          <w:lang w:eastAsia="en-GB"/>
        </w:rPr>
        <w:t>Information for international staff</w:t>
      </w:r>
      <w:r w:rsidRPr="00992DAE">
        <w:rPr>
          <w:rFonts w:ascii="Arial" w:hAnsi="Arial" w:cs="Arial"/>
          <w:i/>
          <w:sz w:val="24"/>
          <w:szCs w:val="24"/>
          <w:lang w:eastAsia="en-GB"/>
        </w:rPr>
        <w:t xml:space="preserve"> </w:t>
      </w:r>
      <w:r w:rsidRPr="00992DAE">
        <w:rPr>
          <w:rFonts w:ascii="Arial" w:hAnsi="Arial" w:cs="Arial"/>
          <w:i/>
          <w:sz w:val="22"/>
          <w:szCs w:val="22"/>
          <w:lang w:eastAsia="en-GB"/>
        </w:rPr>
        <w:t>(or those relocating from another part of the UK)</w:t>
      </w:r>
    </w:p>
    <w:p w:rsidR="00992DAE" w:rsidRPr="00992DAE" w:rsidRDefault="00992DAE" w:rsidP="00992DAE">
      <w:pPr>
        <w:tabs>
          <w:tab w:val="left" w:pos="576"/>
          <w:tab w:val="left" w:pos="1152"/>
          <w:tab w:val="left" w:pos="1728"/>
          <w:tab w:val="left" w:pos="5760"/>
        </w:tabs>
        <w:suppressAutoHyphens/>
        <w:jc w:val="both"/>
        <w:rPr>
          <w:rFonts w:ascii="Arial" w:hAnsi="Arial" w:cs="Arial"/>
          <w:sz w:val="22"/>
          <w:szCs w:val="22"/>
          <w:lang w:eastAsia="en-GB"/>
        </w:rPr>
      </w:pPr>
      <w:r w:rsidRPr="00992DAE">
        <w:rPr>
          <w:rFonts w:ascii="Arial" w:hAnsi="Arial" w:cs="Arial"/>
          <w:sz w:val="22"/>
          <w:szCs w:val="22"/>
          <w:lang w:eastAsia="en-GB"/>
        </w:rPr>
        <w:t xml:space="preserve">A wealth of information is available on the University's International Staff website for staff who are relocating to Oxford from abroad, at </w:t>
      </w:r>
      <w:hyperlink r:id="rId24" w:history="1">
        <w:r w:rsidRPr="00992DAE">
          <w:rPr>
            <w:rFonts w:ascii="Arial" w:hAnsi="Arial" w:cs="Arial"/>
            <w:color w:val="0000FF"/>
            <w:sz w:val="22"/>
            <w:szCs w:val="22"/>
            <w:u w:val="single"/>
            <w:lang w:eastAsia="en-GB"/>
          </w:rPr>
          <w:t>www.admin.ox.ac.uk/personnel/staffinfo/international/</w:t>
        </w:r>
      </w:hyperlink>
      <w:r w:rsidRPr="00992DAE">
        <w:rPr>
          <w:rFonts w:ascii="Arial" w:hAnsi="Arial" w:cs="Arial"/>
          <w:sz w:val="22"/>
          <w:szCs w:val="22"/>
          <w:lang w:eastAsia="en-GB"/>
        </w:rPr>
        <w:t>.</w:t>
      </w:r>
    </w:p>
    <w:p w:rsidR="00992DAE" w:rsidRPr="00992DAE" w:rsidRDefault="00992DAE" w:rsidP="00992DAE">
      <w:pPr>
        <w:tabs>
          <w:tab w:val="left" w:pos="576"/>
          <w:tab w:val="left" w:pos="1152"/>
          <w:tab w:val="left" w:pos="1728"/>
          <w:tab w:val="left" w:pos="5760"/>
        </w:tabs>
        <w:suppressAutoHyphens/>
        <w:jc w:val="both"/>
        <w:rPr>
          <w:rFonts w:ascii="Arial" w:hAnsi="Arial" w:cs="Arial"/>
          <w:sz w:val="14"/>
          <w:szCs w:val="14"/>
          <w:lang w:eastAsia="en-GB"/>
        </w:rPr>
      </w:pPr>
    </w:p>
    <w:p w:rsidR="00992DAE" w:rsidRPr="00992DAE" w:rsidRDefault="00992DAE" w:rsidP="00992DAE">
      <w:pPr>
        <w:shd w:val="clear" w:color="auto" w:fill="17365D"/>
        <w:tabs>
          <w:tab w:val="left" w:pos="1728"/>
          <w:tab w:val="left" w:pos="5760"/>
        </w:tabs>
        <w:suppressAutoHyphens/>
        <w:spacing w:line="240" w:lineRule="atLeast"/>
        <w:jc w:val="both"/>
        <w:rPr>
          <w:rFonts w:ascii="Arial" w:hAnsi="Arial" w:cs="Arial"/>
          <w:b/>
          <w:sz w:val="22"/>
          <w:szCs w:val="22"/>
          <w:lang w:eastAsia="en-GB"/>
        </w:rPr>
      </w:pPr>
      <w:r w:rsidRPr="00992DAE">
        <w:rPr>
          <w:rFonts w:ascii="Arial" w:hAnsi="Arial" w:cs="Arial"/>
          <w:b/>
          <w:sz w:val="22"/>
          <w:szCs w:val="22"/>
          <w:lang w:eastAsia="en-GB"/>
        </w:rPr>
        <w:t xml:space="preserve">The University of Oxford Newcomers' Club </w:t>
      </w:r>
    </w:p>
    <w:p w:rsidR="00992DAE" w:rsidRPr="00992DAE" w:rsidRDefault="00992DAE" w:rsidP="00992DAE">
      <w:pPr>
        <w:tabs>
          <w:tab w:val="left" w:pos="1728"/>
          <w:tab w:val="left" w:pos="5760"/>
        </w:tabs>
        <w:suppressAutoHyphens/>
        <w:spacing w:line="240" w:lineRule="atLeast"/>
        <w:jc w:val="both"/>
        <w:rPr>
          <w:rFonts w:ascii="Arial" w:hAnsi="Arial" w:cs="Arial"/>
          <w:sz w:val="22"/>
          <w:szCs w:val="22"/>
          <w:lang w:eastAsia="en-GB"/>
        </w:rPr>
      </w:pPr>
      <w:r w:rsidRPr="00992DAE">
        <w:rPr>
          <w:rFonts w:ascii="Arial" w:hAnsi="Arial" w:cs="Arial"/>
          <w:sz w:val="22"/>
          <w:szCs w:val="22"/>
          <w:lang w:eastAsia="en-GB"/>
        </w:rPr>
        <w:t>The Newcomers' Club is aimed at helping partners of newly-arrived visiting scholars, graduate students and academic members of the University to settle in and to meet people in Oxford.</w:t>
      </w:r>
    </w:p>
    <w:p w:rsidR="00992DAE" w:rsidRPr="00992DAE" w:rsidRDefault="00992DAE" w:rsidP="00992DAE">
      <w:pPr>
        <w:tabs>
          <w:tab w:val="left" w:pos="1728"/>
          <w:tab w:val="left" w:pos="5760"/>
        </w:tabs>
        <w:suppressAutoHyphens/>
        <w:jc w:val="both"/>
        <w:rPr>
          <w:rFonts w:ascii="Arial" w:hAnsi="Arial" w:cs="Arial"/>
          <w:sz w:val="14"/>
          <w:szCs w:val="14"/>
          <w:lang w:eastAsia="en-GB"/>
        </w:rPr>
      </w:pPr>
    </w:p>
    <w:p w:rsidR="00992DAE" w:rsidRPr="00992DAE" w:rsidRDefault="00992DAE" w:rsidP="00992DAE">
      <w:pPr>
        <w:shd w:val="clear" w:color="auto" w:fill="17365D"/>
        <w:tabs>
          <w:tab w:val="left" w:pos="576"/>
          <w:tab w:val="left" w:pos="1152"/>
          <w:tab w:val="left" w:pos="1728"/>
          <w:tab w:val="left" w:pos="5760"/>
        </w:tabs>
        <w:suppressAutoHyphens/>
        <w:spacing w:line="264" w:lineRule="atLeast"/>
        <w:jc w:val="both"/>
        <w:outlineLvl w:val="1"/>
        <w:rPr>
          <w:rFonts w:ascii="Arial" w:hAnsi="Arial" w:cs="Arial"/>
          <w:b/>
          <w:sz w:val="22"/>
          <w:szCs w:val="22"/>
          <w:lang w:eastAsia="en-GB"/>
        </w:rPr>
      </w:pPr>
      <w:r w:rsidRPr="00992DAE">
        <w:rPr>
          <w:rFonts w:ascii="Arial" w:hAnsi="Arial" w:cs="Arial"/>
          <w:b/>
          <w:sz w:val="22"/>
          <w:szCs w:val="22"/>
          <w:lang w:eastAsia="en-GB"/>
        </w:rPr>
        <w:t>Transport schemes</w:t>
      </w:r>
    </w:p>
    <w:p w:rsidR="00992DAE" w:rsidRPr="00992DAE" w:rsidRDefault="00992DAE" w:rsidP="00992DAE">
      <w:pPr>
        <w:tabs>
          <w:tab w:val="left" w:pos="576"/>
          <w:tab w:val="left" w:pos="1152"/>
          <w:tab w:val="left" w:pos="1728"/>
          <w:tab w:val="left" w:pos="5760"/>
        </w:tabs>
        <w:suppressAutoHyphens/>
        <w:jc w:val="both"/>
        <w:rPr>
          <w:rFonts w:ascii="Arial" w:hAnsi="Arial" w:cs="Arial"/>
          <w:sz w:val="22"/>
          <w:szCs w:val="22"/>
          <w:lang w:eastAsia="en-GB"/>
        </w:rPr>
      </w:pPr>
      <w:r w:rsidRPr="00992DAE">
        <w:rPr>
          <w:rFonts w:ascii="Arial" w:hAnsi="Arial" w:cs="Arial"/>
          <w:sz w:val="22"/>
          <w:szCs w:val="22"/>
          <w:lang w:eastAsia="en-GB"/>
        </w:rPr>
        <w:t>The University offers a range of travel schemes and public transport travel discounts to staff. Full details are available at</w:t>
      </w:r>
      <w:r w:rsidRPr="00992DAE">
        <w:rPr>
          <w:rFonts w:ascii="Verdana" w:hAnsi="Verdana"/>
          <w:color w:val="333333"/>
          <w:sz w:val="17"/>
          <w:szCs w:val="17"/>
          <w:lang w:eastAsia="en-GB"/>
        </w:rPr>
        <w:t xml:space="preserve"> </w:t>
      </w:r>
      <w:hyperlink r:id="rId25" w:history="1">
        <w:r w:rsidRPr="00992DAE">
          <w:rPr>
            <w:rFonts w:ascii="Arial" w:hAnsi="Arial" w:cs="Arial"/>
            <w:color w:val="0000FF"/>
            <w:sz w:val="22"/>
            <w:szCs w:val="22"/>
            <w:u w:val="single"/>
            <w:lang w:eastAsia="en-GB"/>
          </w:rPr>
          <w:t>www.admin.ox.ac.uk/estates/ourservices/travel/</w:t>
        </w:r>
      </w:hyperlink>
      <w:r w:rsidRPr="00992DAE">
        <w:rPr>
          <w:rFonts w:ascii="Arial" w:hAnsi="Arial" w:cs="Arial"/>
          <w:sz w:val="22"/>
          <w:szCs w:val="22"/>
          <w:lang w:eastAsia="en-GB"/>
        </w:rPr>
        <w:t>.</w:t>
      </w:r>
    </w:p>
    <w:p w:rsidR="00992DAE" w:rsidRPr="00992DAE" w:rsidRDefault="00992DAE" w:rsidP="00992DAE">
      <w:pPr>
        <w:tabs>
          <w:tab w:val="left" w:pos="576"/>
          <w:tab w:val="left" w:pos="1152"/>
          <w:tab w:val="left" w:pos="1728"/>
          <w:tab w:val="left" w:pos="5760"/>
        </w:tabs>
        <w:suppressAutoHyphens/>
        <w:jc w:val="both"/>
        <w:rPr>
          <w:rFonts w:ascii="Arial" w:hAnsi="Arial" w:cs="Arial"/>
          <w:sz w:val="22"/>
          <w:szCs w:val="22"/>
          <w:lang w:eastAsia="en-GB"/>
        </w:rPr>
      </w:pPr>
    </w:p>
    <w:p w:rsidR="00992DAE" w:rsidRPr="00992DAE" w:rsidRDefault="00992DAE" w:rsidP="00992DAE">
      <w:pPr>
        <w:keepNext/>
        <w:numPr>
          <w:ilvl w:val="1"/>
          <w:numId w:val="0"/>
        </w:numPr>
        <w:shd w:val="clear" w:color="auto" w:fill="17365D"/>
        <w:tabs>
          <w:tab w:val="left" w:pos="576"/>
          <w:tab w:val="left" w:pos="1152"/>
          <w:tab w:val="left" w:pos="1701"/>
          <w:tab w:val="left" w:pos="5670"/>
          <w:tab w:val="right" w:pos="9356"/>
        </w:tabs>
        <w:jc w:val="both"/>
        <w:outlineLvl w:val="1"/>
        <w:rPr>
          <w:rFonts w:ascii="Arial" w:hAnsi="Arial" w:cs="Arial"/>
          <w:b/>
          <w:bCs/>
          <w:sz w:val="22"/>
          <w:szCs w:val="22"/>
          <w:lang w:eastAsia="en-GB"/>
        </w:rPr>
      </w:pPr>
      <w:r w:rsidRPr="00992DAE">
        <w:rPr>
          <w:rFonts w:ascii="Arial" w:hAnsi="Arial" w:cs="Arial"/>
          <w:b/>
          <w:bCs/>
          <w:sz w:val="22"/>
          <w:szCs w:val="22"/>
          <w:lang w:eastAsia="en-GB"/>
        </w:rPr>
        <w:t>University Club and University Sports Facilities</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color w:val="333333"/>
          <w:sz w:val="22"/>
          <w:szCs w:val="22"/>
          <w:lang w:eastAsia="en-GB"/>
        </w:rPr>
      </w:pPr>
      <w:r w:rsidRPr="00992DAE">
        <w:rPr>
          <w:rFonts w:ascii="Arial" w:hAnsi="Arial" w:cs="Arial"/>
          <w:color w:val="333333"/>
          <w:sz w:val="22"/>
          <w:szCs w:val="22"/>
          <w:lang w:eastAsia="en-GB"/>
        </w:rPr>
        <w:t xml:space="preserve">The University Club provides social, sporting and hospitality facilities. It incorporates a Club bar, a cafe and sporting facilities, including a gym. See </w:t>
      </w:r>
      <w:hyperlink r:id="rId26" w:tooltip="University Club web address" w:history="1">
        <w:r w:rsidRPr="00992DAE">
          <w:rPr>
            <w:rFonts w:ascii="Arial" w:hAnsi="Arial"/>
            <w:color w:val="0000FF"/>
            <w:sz w:val="22"/>
            <w:szCs w:val="24"/>
            <w:u w:val="single"/>
            <w:lang w:eastAsia="en-GB"/>
          </w:rPr>
          <w:t>www.club.ox.ac.uk</w:t>
        </w:r>
      </w:hyperlink>
      <w:r w:rsidRPr="00992DAE">
        <w:rPr>
          <w:rFonts w:ascii="Arial" w:hAnsi="Arial" w:cs="Arial"/>
          <w:color w:val="333333"/>
          <w:sz w:val="22"/>
          <w:szCs w:val="22"/>
          <w:lang w:eastAsia="en-GB"/>
        </w:rPr>
        <w:t xml:space="preserve"> for all further details.</w:t>
      </w:r>
    </w:p>
    <w:p w:rsidR="00992DAE" w:rsidRPr="00992DAE" w:rsidRDefault="00992DAE" w:rsidP="00992DAE">
      <w:pPr>
        <w:tabs>
          <w:tab w:val="left" w:pos="576"/>
          <w:tab w:val="left" w:pos="1152"/>
          <w:tab w:val="left" w:pos="1728"/>
          <w:tab w:val="left" w:pos="5760"/>
        </w:tabs>
        <w:suppressAutoHyphens/>
        <w:jc w:val="both"/>
        <w:rPr>
          <w:rFonts w:ascii="Arial" w:hAnsi="Arial" w:cs="Arial"/>
          <w:color w:val="333333"/>
          <w:sz w:val="14"/>
          <w:szCs w:val="14"/>
          <w:lang w:eastAsia="en-GB"/>
        </w:rPr>
      </w:pP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color w:val="333333"/>
          <w:sz w:val="22"/>
          <w:szCs w:val="22"/>
          <w:lang w:eastAsia="en-GB"/>
        </w:rPr>
      </w:pPr>
      <w:bookmarkStart w:id="1" w:name="d.en.37668"/>
      <w:bookmarkEnd w:id="1"/>
      <w:r w:rsidRPr="00992DAE">
        <w:rPr>
          <w:rFonts w:ascii="Arial" w:hAnsi="Arial" w:cs="Arial"/>
          <w:color w:val="333333"/>
          <w:sz w:val="22"/>
          <w:szCs w:val="22"/>
          <w:lang w:eastAsia="en-GB"/>
        </w:rPr>
        <w:t xml:space="preserve">University staff can use the University Sports Centre at discounted rates, and have the chance to join sports clubs. Please visit </w:t>
      </w:r>
      <w:hyperlink r:id="rId27" w:tooltip="Sports Facility web address" w:history="1">
        <w:r w:rsidRPr="00992DAE">
          <w:rPr>
            <w:rFonts w:ascii="Arial" w:hAnsi="Arial"/>
            <w:color w:val="0000FF"/>
            <w:sz w:val="22"/>
            <w:szCs w:val="24"/>
            <w:u w:val="single"/>
            <w:lang w:eastAsia="en-GB"/>
          </w:rPr>
          <w:t>www.sport.ox.ac.uk/oxford-university-sports-facilities</w:t>
        </w:r>
      </w:hyperlink>
      <w:r w:rsidRPr="00992DAE">
        <w:rPr>
          <w:rFonts w:ascii="Arial" w:hAnsi="Arial"/>
          <w:color w:val="0000FF"/>
          <w:sz w:val="22"/>
          <w:szCs w:val="24"/>
          <w:u w:val="single"/>
          <w:lang w:eastAsia="en-GB"/>
        </w:rPr>
        <w:t>.</w:t>
      </w:r>
    </w:p>
    <w:p w:rsidR="00992DAE" w:rsidRPr="00992DAE" w:rsidRDefault="00992DAE" w:rsidP="00992DAE">
      <w:pPr>
        <w:tabs>
          <w:tab w:val="left" w:pos="1728"/>
          <w:tab w:val="left" w:pos="5760"/>
        </w:tabs>
        <w:suppressAutoHyphens/>
        <w:jc w:val="both"/>
        <w:rPr>
          <w:rFonts w:ascii="Arial" w:hAnsi="Arial" w:cs="Arial"/>
          <w:sz w:val="14"/>
          <w:szCs w:val="14"/>
          <w:lang w:eastAsia="en-GB"/>
        </w:rPr>
      </w:pPr>
    </w:p>
    <w:p w:rsidR="00992DAE" w:rsidRPr="00992DAE" w:rsidRDefault="00992DAE" w:rsidP="00992DAE">
      <w:pPr>
        <w:shd w:val="clear" w:color="auto" w:fill="17365D"/>
        <w:tabs>
          <w:tab w:val="left" w:pos="576"/>
          <w:tab w:val="left" w:pos="1152"/>
          <w:tab w:val="left" w:pos="1728"/>
          <w:tab w:val="left" w:pos="5760"/>
        </w:tabs>
        <w:suppressAutoHyphens/>
        <w:spacing w:line="240" w:lineRule="atLeast"/>
        <w:jc w:val="both"/>
        <w:rPr>
          <w:rFonts w:ascii="Arial" w:hAnsi="Arial"/>
          <w:b/>
          <w:sz w:val="22"/>
          <w:szCs w:val="22"/>
          <w:lang w:val="en-US" w:eastAsia="en-GB"/>
        </w:rPr>
      </w:pPr>
      <w:r w:rsidRPr="00992DAE">
        <w:rPr>
          <w:rFonts w:ascii="Arial" w:hAnsi="Arial"/>
          <w:b/>
          <w:sz w:val="22"/>
          <w:szCs w:val="22"/>
          <w:lang w:val="en-US" w:eastAsia="en-GB"/>
        </w:rPr>
        <w:t>Childcare and Childcare Vouchers</w:t>
      </w:r>
    </w:p>
    <w:p w:rsidR="00992DAE" w:rsidRPr="00992DAE" w:rsidRDefault="00992DAE" w:rsidP="00992DAE">
      <w:pPr>
        <w:tabs>
          <w:tab w:val="left" w:pos="1728"/>
          <w:tab w:val="left" w:pos="5760"/>
        </w:tabs>
        <w:suppressAutoHyphens/>
        <w:jc w:val="both"/>
        <w:rPr>
          <w:rFonts w:ascii="Arial" w:hAnsi="Arial"/>
          <w:sz w:val="22"/>
          <w:szCs w:val="24"/>
          <w:lang w:val="en-US" w:eastAsia="en-GB"/>
        </w:rPr>
      </w:pPr>
      <w:r w:rsidRPr="00992DAE">
        <w:rPr>
          <w:rFonts w:ascii="Arial" w:hAnsi="Arial"/>
          <w:sz w:val="22"/>
          <w:szCs w:val="24"/>
          <w:lang w:val="en-US" w:eastAsia="en-GB"/>
        </w:rPr>
        <w:t xml:space="preserve">The University offers quality childcare provision services at affordable prices to its employees. For full details about the services offered, please visit </w:t>
      </w:r>
      <w:hyperlink r:id="rId28" w:history="1">
        <w:r w:rsidRPr="00992DAE">
          <w:rPr>
            <w:rFonts w:ascii="Arial" w:hAnsi="Arial"/>
            <w:color w:val="0000FF"/>
            <w:sz w:val="22"/>
            <w:szCs w:val="24"/>
            <w:u w:val="single"/>
            <w:lang w:val="en-US" w:eastAsia="en-GB"/>
          </w:rPr>
          <w:t>www.admin.ox.ac.uk/childcare/</w:t>
        </w:r>
      </w:hyperlink>
      <w:r w:rsidRPr="00992DAE">
        <w:rPr>
          <w:rFonts w:ascii="Arial" w:hAnsi="Arial"/>
          <w:sz w:val="22"/>
          <w:szCs w:val="24"/>
          <w:lang w:val="en-US" w:eastAsia="en-GB"/>
        </w:rPr>
        <w:t xml:space="preserve">. </w:t>
      </w:r>
      <w:r w:rsidRPr="00992DAE">
        <w:rPr>
          <w:rFonts w:ascii="Arial" w:hAnsi="Arial"/>
          <w:b/>
          <w:sz w:val="22"/>
          <w:szCs w:val="24"/>
          <w:lang w:val="en-US" w:eastAsia="en-GB"/>
        </w:rPr>
        <w:t>NB: Due to the high demand for the University’s nursery places there is a long waiting list.</w:t>
      </w:r>
    </w:p>
    <w:p w:rsidR="00992DAE" w:rsidRPr="00992DAE" w:rsidRDefault="00992DAE" w:rsidP="00992DAE">
      <w:pPr>
        <w:tabs>
          <w:tab w:val="left" w:pos="1728"/>
          <w:tab w:val="left" w:pos="5760"/>
        </w:tabs>
        <w:suppressAutoHyphens/>
        <w:jc w:val="both"/>
        <w:rPr>
          <w:rFonts w:ascii="Arial" w:hAnsi="Arial"/>
          <w:sz w:val="14"/>
          <w:szCs w:val="14"/>
          <w:lang w:val="en-US" w:eastAsia="en-GB"/>
        </w:rPr>
      </w:pPr>
    </w:p>
    <w:p w:rsidR="00992DAE" w:rsidRPr="00992DAE" w:rsidRDefault="00992DAE" w:rsidP="00992DAE">
      <w:pPr>
        <w:tabs>
          <w:tab w:val="left" w:pos="1728"/>
          <w:tab w:val="left" w:pos="5760"/>
        </w:tabs>
        <w:suppressAutoHyphens/>
        <w:spacing w:line="240" w:lineRule="atLeast"/>
        <w:jc w:val="both"/>
        <w:rPr>
          <w:rFonts w:ascii="Arial" w:hAnsi="Arial" w:cs="Arial"/>
          <w:color w:val="333333"/>
          <w:sz w:val="22"/>
          <w:szCs w:val="22"/>
          <w:lang w:eastAsia="en-GB"/>
        </w:rPr>
      </w:pPr>
      <w:r w:rsidRPr="00992DAE">
        <w:rPr>
          <w:rFonts w:ascii="Arial" w:hAnsi="Arial" w:cs="Arial"/>
          <w:sz w:val="22"/>
          <w:szCs w:val="22"/>
          <w:lang w:eastAsia="en-GB"/>
        </w:rPr>
        <w:t xml:space="preserve">The University also offers nursery fee payment schemes to eligible staff as an opportunity to save tax and national insurance on childcare costs. Please visit </w:t>
      </w:r>
      <w:hyperlink r:id="rId29" w:history="1">
        <w:r w:rsidRPr="00992DAE">
          <w:rPr>
            <w:rFonts w:ascii="Arial" w:hAnsi="Arial"/>
            <w:color w:val="0000FF"/>
            <w:sz w:val="22"/>
            <w:szCs w:val="24"/>
            <w:u w:val="single"/>
            <w:lang w:eastAsia="en-GB"/>
          </w:rPr>
          <w:t>www.admin.ox.ac.uk/childcare</w:t>
        </w:r>
      </w:hyperlink>
      <w:r w:rsidRPr="00992DAE">
        <w:rPr>
          <w:rFonts w:ascii="Arial" w:hAnsi="Arial" w:cs="Arial"/>
          <w:color w:val="333333"/>
          <w:sz w:val="22"/>
          <w:szCs w:val="22"/>
          <w:lang w:eastAsia="en-GB"/>
        </w:rPr>
        <w:t xml:space="preserve">. </w:t>
      </w:r>
    </w:p>
    <w:p w:rsidR="00992DAE" w:rsidRPr="00992DAE" w:rsidRDefault="00992DAE" w:rsidP="00992DAE">
      <w:pPr>
        <w:keepNext/>
        <w:numPr>
          <w:ilvl w:val="1"/>
          <w:numId w:val="0"/>
        </w:numPr>
        <w:tabs>
          <w:tab w:val="left" w:pos="576"/>
          <w:tab w:val="left" w:pos="1152"/>
          <w:tab w:val="left" w:pos="1701"/>
          <w:tab w:val="left" w:pos="5670"/>
          <w:tab w:val="right" w:pos="9356"/>
        </w:tabs>
        <w:jc w:val="both"/>
        <w:outlineLvl w:val="1"/>
        <w:rPr>
          <w:rFonts w:ascii="Arial" w:hAnsi="Arial" w:cs="Arial"/>
          <w:bCs/>
          <w:sz w:val="14"/>
          <w:szCs w:val="14"/>
          <w:lang w:eastAsia="en-GB"/>
        </w:rPr>
      </w:pPr>
      <w:bookmarkStart w:id="2" w:name="d.en.37669"/>
      <w:bookmarkStart w:id="3" w:name="d.en.37670"/>
      <w:bookmarkEnd w:id="2"/>
      <w:bookmarkEnd w:id="3"/>
    </w:p>
    <w:p w:rsidR="00992DAE" w:rsidRPr="00992DAE" w:rsidRDefault="00992DAE" w:rsidP="00992DAE">
      <w:pPr>
        <w:keepNext/>
        <w:numPr>
          <w:ilvl w:val="1"/>
          <w:numId w:val="0"/>
        </w:numPr>
        <w:shd w:val="clear" w:color="auto" w:fill="17365D"/>
        <w:tabs>
          <w:tab w:val="left" w:pos="576"/>
          <w:tab w:val="left" w:pos="1152"/>
          <w:tab w:val="left" w:pos="1701"/>
          <w:tab w:val="left" w:pos="5670"/>
          <w:tab w:val="right" w:pos="9356"/>
        </w:tabs>
        <w:jc w:val="both"/>
        <w:outlineLvl w:val="1"/>
        <w:rPr>
          <w:rFonts w:ascii="Arial" w:hAnsi="Arial" w:cs="Arial"/>
          <w:b/>
          <w:bCs/>
          <w:sz w:val="22"/>
          <w:szCs w:val="22"/>
          <w:lang w:eastAsia="en-GB"/>
        </w:rPr>
      </w:pPr>
      <w:r w:rsidRPr="00992DAE">
        <w:rPr>
          <w:rFonts w:ascii="Arial" w:hAnsi="Arial" w:cs="Arial"/>
          <w:b/>
          <w:bCs/>
          <w:sz w:val="22"/>
          <w:szCs w:val="22"/>
          <w:lang w:eastAsia="en-GB"/>
        </w:rPr>
        <w:t>Disabled staff</w:t>
      </w:r>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color w:val="333333"/>
          <w:sz w:val="22"/>
          <w:szCs w:val="22"/>
          <w:lang w:eastAsia="en-GB"/>
        </w:rPr>
      </w:pPr>
      <w:r w:rsidRPr="00992DAE">
        <w:rPr>
          <w:rFonts w:ascii="Arial" w:hAnsi="Arial" w:cs="Arial"/>
          <w:color w:val="333333"/>
          <w:sz w:val="22"/>
          <w:szCs w:val="22"/>
          <w:lang w:eastAsia="en-GB"/>
        </w:rPr>
        <w:t>The University is committed to supporting members of staff with a disability or long-term health condition and has a dedicated Staff Disability Advisor.</w:t>
      </w:r>
      <w:r w:rsidRPr="00992DAE">
        <w:rPr>
          <w:rFonts w:ascii="Arial" w:hAnsi="Arial"/>
          <w:color w:val="1F497D"/>
          <w:sz w:val="22"/>
          <w:szCs w:val="24"/>
          <w:lang w:eastAsia="en-GB"/>
        </w:rPr>
        <w:t xml:space="preserve"> </w:t>
      </w:r>
      <w:r w:rsidRPr="00992DAE">
        <w:rPr>
          <w:rFonts w:ascii="Arial" w:hAnsi="Arial" w:cs="Arial"/>
          <w:color w:val="333333"/>
          <w:sz w:val="22"/>
          <w:szCs w:val="22"/>
          <w:lang w:eastAsia="en-GB"/>
        </w:rPr>
        <w:t>Please visit</w:t>
      </w:r>
      <w:r w:rsidRPr="00992DAE">
        <w:rPr>
          <w:rFonts w:ascii="Arial" w:hAnsi="Arial"/>
          <w:color w:val="1F497D"/>
          <w:sz w:val="22"/>
          <w:szCs w:val="24"/>
          <w:lang w:eastAsia="en-GB"/>
        </w:rPr>
        <w:t xml:space="preserve"> </w:t>
      </w:r>
      <w:hyperlink r:id="rId30" w:history="1">
        <w:r w:rsidRPr="00992DAE">
          <w:rPr>
            <w:rFonts w:ascii="Arial" w:hAnsi="Arial"/>
            <w:color w:val="0000FF"/>
            <w:sz w:val="22"/>
            <w:szCs w:val="24"/>
            <w:u w:val="single"/>
            <w:lang w:eastAsia="en-GB"/>
          </w:rPr>
          <w:t>www.admin.ox.ac.uk/eop/disab/staff</w:t>
        </w:r>
      </w:hyperlink>
      <w:r w:rsidRPr="00992DAE">
        <w:rPr>
          <w:rFonts w:ascii="Arial" w:hAnsi="Arial"/>
          <w:color w:val="1F497D"/>
          <w:sz w:val="22"/>
          <w:szCs w:val="24"/>
          <w:lang w:eastAsia="en-GB"/>
        </w:rPr>
        <w:t xml:space="preserve"> </w:t>
      </w:r>
      <w:r w:rsidRPr="00992DAE">
        <w:rPr>
          <w:rFonts w:ascii="Arial" w:hAnsi="Arial" w:cs="Arial"/>
          <w:color w:val="333333"/>
          <w:sz w:val="22"/>
          <w:szCs w:val="22"/>
          <w:lang w:eastAsia="en-GB"/>
        </w:rPr>
        <w:t>for further details.</w:t>
      </w:r>
    </w:p>
    <w:p w:rsidR="00992DAE" w:rsidRPr="00992DAE" w:rsidRDefault="00992DAE" w:rsidP="00992DAE">
      <w:pPr>
        <w:tabs>
          <w:tab w:val="left" w:pos="576"/>
          <w:tab w:val="left" w:pos="1152"/>
          <w:tab w:val="left" w:pos="1728"/>
          <w:tab w:val="left" w:pos="5760"/>
        </w:tabs>
        <w:suppressAutoHyphens/>
        <w:jc w:val="both"/>
        <w:rPr>
          <w:rFonts w:ascii="Arial" w:hAnsi="Arial"/>
          <w:color w:val="1F497D"/>
          <w:sz w:val="14"/>
          <w:szCs w:val="14"/>
          <w:lang w:eastAsia="en-GB"/>
        </w:rPr>
      </w:pPr>
    </w:p>
    <w:p w:rsidR="00992DAE" w:rsidRPr="00992DAE" w:rsidRDefault="00992DAE" w:rsidP="00992DAE">
      <w:pPr>
        <w:keepNext/>
        <w:numPr>
          <w:ilvl w:val="1"/>
          <w:numId w:val="0"/>
        </w:numPr>
        <w:shd w:val="clear" w:color="auto" w:fill="17365D"/>
        <w:tabs>
          <w:tab w:val="left" w:pos="576"/>
          <w:tab w:val="left" w:pos="1152"/>
          <w:tab w:val="left" w:pos="1701"/>
          <w:tab w:val="left" w:pos="5670"/>
          <w:tab w:val="right" w:pos="9356"/>
        </w:tabs>
        <w:jc w:val="both"/>
        <w:outlineLvl w:val="1"/>
        <w:rPr>
          <w:rFonts w:ascii="Arial" w:hAnsi="Arial" w:cs="Arial"/>
          <w:b/>
          <w:bCs/>
          <w:sz w:val="22"/>
          <w:szCs w:val="22"/>
          <w:lang w:eastAsia="en-GB"/>
        </w:rPr>
      </w:pPr>
      <w:r w:rsidRPr="00992DAE">
        <w:rPr>
          <w:rFonts w:ascii="Arial" w:hAnsi="Arial" w:cs="Arial"/>
          <w:b/>
          <w:bCs/>
          <w:sz w:val="22"/>
          <w:szCs w:val="22"/>
          <w:lang w:eastAsia="en-GB"/>
        </w:rPr>
        <w:lastRenderedPageBreak/>
        <w:t xml:space="preserve">BUPA - </w:t>
      </w:r>
      <w:proofErr w:type="spellStart"/>
      <w:r w:rsidRPr="00992DAE">
        <w:rPr>
          <w:rFonts w:ascii="Arial" w:hAnsi="Arial" w:cs="Arial"/>
          <w:b/>
          <w:bCs/>
          <w:sz w:val="22"/>
          <w:szCs w:val="22"/>
          <w:lang w:eastAsia="en-GB"/>
        </w:rPr>
        <w:t>Eduhealth</w:t>
      </w:r>
      <w:proofErr w:type="spellEnd"/>
    </w:p>
    <w:p w:rsidR="00992DAE" w:rsidRPr="00992DAE" w:rsidRDefault="00992DAE" w:rsidP="00992DAE">
      <w:pPr>
        <w:tabs>
          <w:tab w:val="left" w:pos="576"/>
          <w:tab w:val="left" w:pos="1152"/>
          <w:tab w:val="left" w:pos="1728"/>
          <w:tab w:val="left" w:pos="5760"/>
        </w:tabs>
        <w:suppressAutoHyphens/>
        <w:spacing w:line="240" w:lineRule="atLeast"/>
        <w:jc w:val="both"/>
        <w:rPr>
          <w:rFonts w:ascii="Arial" w:hAnsi="Arial" w:cs="Arial"/>
          <w:color w:val="333333"/>
          <w:sz w:val="22"/>
          <w:szCs w:val="22"/>
          <w:lang w:eastAsia="en-GB"/>
        </w:rPr>
      </w:pPr>
      <w:r w:rsidRPr="00992DAE">
        <w:rPr>
          <w:rFonts w:ascii="Arial" w:hAnsi="Arial" w:cs="Arial"/>
          <w:color w:val="333333"/>
          <w:sz w:val="22"/>
          <w:szCs w:val="22"/>
          <w:lang w:eastAsia="en-GB"/>
        </w:rPr>
        <w:t xml:space="preserve">Bupa </w:t>
      </w:r>
      <w:proofErr w:type="spellStart"/>
      <w:r w:rsidRPr="00992DAE">
        <w:rPr>
          <w:rFonts w:ascii="Arial" w:hAnsi="Arial" w:cs="Arial"/>
          <w:color w:val="333333"/>
          <w:sz w:val="22"/>
          <w:szCs w:val="22"/>
          <w:lang w:eastAsia="en-GB"/>
        </w:rPr>
        <w:t>Eduhealth</w:t>
      </w:r>
      <w:proofErr w:type="spellEnd"/>
      <w:r w:rsidRPr="00992DAE">
        <w:rPr>
          <w:rFonts w:ascii="Arial" w:hAnsi="Arial" w:cs="Arial"/>
          <w:color w:val="333333"/>
          <w:sz w:val="22"/>
          <w:szCs w:val="22"/>
          <w:lang w:eastAsia="en-GB"/>
        </w:rPr>
        <w:t xml:space="preserve"> Essentials private medical insurance offers special rates for University of Oxford staff and their families </w:t>
      </w:r>
      <w:hyperlink r:id="rId31" w:history="1">
        <w:r w:rsidRPr="00992DAE">
          <w:rPr>
            <w:rFonts w:ascii="Arial" w:hAnsi="Arial" w:cs="Arial"/>
            <w:color w:val="0000FF"/>
            <w:sz w:val="22"/>
            <w:szCs w:val="22"/>
            <w:u w:val="single"/>
            <w:lang w:eastAsia="en-GB"/>
          </w:rPr>
          <w:t>www.eduhealth.co.uk/mini-site/</w:t>
        </w:r>
      </w:hyperlink>
      <w:r w:rsidRPr="00992DAE">
        <w:rPr>
          <w:rFonts w:ascii="Arial" w:hAnsi="Arial" w:cs="Arial"/>
          <w:color w:val="333333"/>
          <w:sz w:val="22"/>
          <w:szCs w:val="22"/>
          <w:lang w:eastAsia="en-GB"/>
        </w:rPr>
        <w:t>.</w:t>
      </w:r>
    </w:p>
    <w:p w:rsidR="00992DAE" w:rsidRPr="00992DAE" w:rsidRDefault="00992DAE" w:rsidP="00992DAE">
      <w:pPr>
        <w:tabs>
          <w:tab w:val="left" w:pos="576"/>
          <w:tab w:val="left" w:pos="1152"/>
          <w:tab w:val="left" w:pos="1728"/>
          <w:tab w:val="left" w:pos="5760"/>
        </w:tabs>
        <w:suppressAutoHyphens/>
        <w:jc w:val="both"/>
        <w:rPr>
          <w:rFonts w:ascii="Arial" w:hAnsi="Arial" w:cs="Arial"/>
          <w:color w:val="333333"/>
          <w:sz w:val="14"/>
          <w:szCs w:val="14"/>
          <w:lang w:eastAsia="en-GB"/>
        </w:rPr>
      </w:pPr>
    </w:p>
    <w:p w:rsidR="00992DAE" w:rsidRPr="00992DAE" w:rsidRDefault="00992DAE" w:rsidP="00992DAE">
      <w:pPr>
        <w:keepNext/>
        <w:numPr>
          <w:ilvl w:val="1"/>
          <w:numId w:val="0"/>
        </w:numPr>
        <w:shd w:val="clear" w:color="auto" w:fill="17365D"/>
        <w:tabs>
          <w:tab w:val="left" w:pos="576"/>
          <w:tab w:val="left" w:pos="1152"/>
          <w:tab w:val="left" w:pos="1701"/>
          <w:tab w:val="left" w:pos="5670"/>
          <w:tab w:val="right" w:pos="9356"/>
        </w:tabs>
        <w:jc w:val="both"/>
        <w:outlineLvl w:val="1"/>
        <w:rPr>
          <w:rFonts w:ascii="Arial" w:hAnsi="Arial" w:cs="Arial"/>
          <w:b/>
          <w:bCs/>
          <w:sz w:val="22"/>
          <w:szCs w:val="22"/>
          <w:lang w:eastAsia="en-GB"/>
        </w:rPr>
      </w:pPr>
      <w:bookmarkStart w:id="4" w:name="d.en.37671"/>
      <w:bookmarkEnd w:id="4"/>
      <w:r w:rsidRPr="00992DAE">
        <w:rPr>
          <w:rFonts w:ascii="Arial" w:hAnsi="Arial" w:cs="Arial"/>
          <w:b/>
          <w:bCs/>
          <w:sz w:val="22"/>
          <w:szCs w:val="22"/>
          <w:lang w:eastAsia="en-GB"/>
        </w:rPr>
        <w:t>All other benefits</w:t>
      </w:r>
    </w:p>
    <w:p w:rsidR="00992DAE" w:rsidRPr="00992DAE" w:rsidRDefault="00992DAE" w:rsidP="00992DAE">
      <w:pPr>
        <w:shd w:val="clear" w:color="auto" w:fill="FFFFFF"/>
        <w:tabs>
          <w:tab w:val="left" w:pos="576"/>
          <w:tab w:val="left" w:pos="1152"/>
          <w:tab w:val="left" w:pos="1728"/>
          <w:tab w:val="left" w:pos="5760"/>
        </w:tabs>
        <w:suppressAutoHyphens/>
        <w:spacing w:line="240" w:lineRule="atLeast"/>
        <w:jc w:val="both"/>
        <w:rPr>
          <w:rFonts w:ascii="Arial" w:hAnsi="Arial"/>
          <w:sz w:val="22"/>
          <w:szCs w:val="24"/>
          <w:lang w:eastAsia="en-GB"/>
        </w:rPr>
      </w:pPr>
      <w:r w:rsidRPr="00992DAE">
        <w:rPr>
          <w:rFonts w:ascii="Arial" w:hAnsi="Arial" w:cs="Arial"/>
          <w:color w:val="333333"/>
          <w:sz w:val="22"/>
          <w:szCs w:val="22"/>
          <w:lang w:eastAsia="en-GB"/>
        </w:rPr>
        <w:t xml:space="preserve">For other benefits, such as free entry to colleges, the Botanic Gardens and staff discounts offered by third party companies, please see </w:t>
      </w:r>
      <w:hyperlink r:id="rId32" w:history="1">
        <w:r w:rsidRPr="00992DAE">
          <w:rPr>
            <w:rFonts w:ascii="Arial" w:hAnsi="Arial" w:cs="Arial"/>
            <w:color w:val="0000FF"/>
            <w:sz w:val="22"/>
            <w:szCs w:val="22"/>
            <w:u w:val="single"/>
            <w:lang w:eastAsia="en-GB"/>
          </w:rPr>
          <w:t>www.admin.ox.ac.uk/personnel/staffinfo/benefits/</w:t>
        </w:r>
      </w:hyperlink>
      <w:r w:rsidRPr="00992DAE">
        <w:rPr>
          <w:rFonts w:ascii="Arial" w:hAnsi="Arial" w:cs="Arial"/>
          <w:color w:val="002D62"/>
          <w:sz w:val="22"/>
          <w:szCs w:val="22"/>
          <w:u w:val="single"/>
          <w:lang w:eastAsia="en-GB"/>
        </w:rPr>
        <w:t>.</w:t>
      </w:r>
    </w:p>
    <w:p w:rsidR="00102C68" w:rsidRPr="006F17B5" w:rsidRDefault="00472EB4" w:rsidP="00472EB4">
      <w:pPr>
        <w:tabs>
          <w:tab w:val="left" w:pos="720"/>
        </w:tabs>
        <w:suppressAutoHyphens/>
        <w:spacing w:before="432" w:after="120"/>
        <w:jc w:val="both"/>
        <w:outlineLvl w:val="1"/>
        <w:rPr>
          <w:rFonts w:ascii="Arial" w:hAnsi="Arial" w:cs="Arial"/>
          <w:sz w:val="22"/>
          <w:szCs w:val="22"/>
        </w:rPr>
      </w:pPr>
      <w:r>
        <w:rPr>
          <w:rFonts w:ascii="Arial" w:hAnsi="Arial" w:cs="Arial"/>
          <w:sz w:val="22"/>
          <w:szCs w:val="22"/>
        </w:rPr>
        <w:tab/>
      </w:r>
      <w:r>
        <w:rPr>
          <w:rFonts w:ascii="Arial" w:hAnsi="Arial" w:cs="Arial"/>
          <w:sz w:val="22"/>
          <w:szCs w:val="22"/>
        </w:rPr>
        <w:tab/>
      </w:r>
    </w:p>
    <w:sectPr w:rsidR="00102C68" w:rsidRPr="006F17B5" w:rsidSect="00BE0921">
      <w:headerReference w:type="default" r:id="rId33"/>
      <w:pgSz w:w="11906" w:h="16838"/>
      <w:pgMar w:top="1440" w:right="1416"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0C" w:rsidRDefault="0035740C">
      <w:r>
        <w:separator/>
      </w:r>
    </w:p>
  </w:endnote>
  <w:endnote w:type="continuationSeparator" w:id="0">
    <w:p w:rsidR="0035740C" w:rsidRDefault="0035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0C" w:rsidRDefault="0035740C">
      <w:r>
        <w:separator/>
      </w:r>
    </w:p>
  </w:footnote>
  <w:footnote w:type="continuationSeparator" w:id="0">
    <w:p w:rsidR="0035740C" w:rsidRDefault="00357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21" w:rsidRDefault="00BE0921" w:rsidP="00A57DB7">
    <w:pPr>
      <w:pStyle w:val="Header"/>
      <w:tabs>
        <w:tab w:val="clear" w:pos="8306"/>
        <w:tab w:val="left" w:pos="8580"/>
      </w:tabs>
      <w:rPr>
        <w:sz w:val="28"/>
        <w:szCs w:val="28"/>
      </w:rPr>
    </w:pPr>
    <w:r>
      <w:rPr>
        <w:noProof/>
        <w:sz w:val="28"/>
        <w:szCs w:val="28"/>
        <w:lang w:eastAsia="en-GB"/>
      </w:rPr>
      <w:drawing>
        <wp:inline distT="0" distB="0" distL="0" distR="0" wp14:anchorId="5A7792D1" wp14:editId="38483E28">
          <wp:extent cx="23717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_P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1725" cy="790575"/>
                  </a:xfrm>
                  <a:prstGeom prst="rect">
                    <a:avLst/>
                  </a:prstGeom>
                  <a:noFill/>
                  <a:ln>
                    <a:noFill/>
                  </a:ln>
                </pic:spPr>
              </pic:pic>
            </a:graphicData>
          </a:graphic>
        </wp:inline>
      </w:drawing>
    </w:r>
    <w:r>
      <w:rPr>
        <w:noProof/>
        <w:sz w:val="28"/>
        <w:szCs w:val="28"/>
        <w:lang w:eastAsia="en-GB"/>
      </w:rPr>
      <w:drawing>
        <wp:anchor distT="0" distB="0" distL="114300" distR="114300" simplePos="0" relativeHeight="251659264" behindDoc="1" locked="0" layoutInCell="1" allowOverlap="1" wp14:anchorId="54DD379F" wp14:editId="45ABA933">
          <wp:simplePos x="0" y="0"/>
          <wp:positionH relativeFrom="column">
            <wp:posOffset>4681855</wp:posOffset>
          </wp:positionH>
          <wp:positionV relativeFrom="paragraph">
            <wp:posOffset>-274320</wp:posOffset>
          </wp:positionV>
          <wp:extent cx="1097280" cy="10972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DB7">
      <w:rPr>
        <w:sz w:val="28"/>
        <w:szCs w:val="28"/>
      </w:rPr>
      <w:tab/>
      <w:t xml:space="preserve">        </w:t>
    </w:r>
  </w:p>
  <w:p w:rsidR="00BE0921" w:rsidRDefault="00BE0921">
    <w:pPr>
      <w:pStyle w:val="Header"/>
    </w:pPr>
  </w:p>
  <w:p w:rsidR="00BE0921" w:rsidRPr="00315799" w:rsidRDefault="00BE0921" w:rsidP="00BE0921">
    <w:pPr>
      <w:pStyle w:val="Header"/>
      <w:jc w:val="center"/>
    </w:pPr>
    <w:r w:rsidRPr="00315799">
      <w:rPr>
        <w:b/>
      </w:rPr>
      <w:t>_____________________________________________</w:t>
    </w:r>
    <w:r>
      <w:rPr>
        <w:b/>
      </w:rPr>
      <w:t>______</w:t>
    </w:r>
    <w:r w:rsidRPr="00315799">
      <w:rPr>
        <w:b/>
      </w:rPr>
      <w:t>______________________</w:t>
    </w:r>
  </w:p>
  <w:p w:rsidR="00BE0921" w:rsidRDefault="00BE0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36A"/>
    <w:multiLevelType w:val="hybridMultilevel"/>
    <w:tmpl w:val="E994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57F5"/>
    <w:multiLevelType w:val="hybridMultilevel"/>
    <w:tmpl w:val="34BE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E70C6"/>
    <w:multiLevelType w:val="hybridMultilevel"/>
    <w:tmpl w:val="617E9E8A"/>
    <w:lvl w:ilvl="0" w:tplc="AB0C773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B7EDA"/>
    <w:multiLevelType w:val="singleLevel"/>
    <w:tmpl w:val="AA6C7642"/>
    <w:lvl w:ilvl="0">
      <w:start w:val="1"/>
      <w:numFmt w:val="decimal"/>
      <w:lvlText w:val="%1"/>
      <w:lvlJc w:val="left"/>
      <w:pPr>
        <w:tabs>
          <w:tab w:val="num" w:pos="720"/>
        </w:tabs>
        <w:ind w:left="720" w:hanging="720"/>
      </w:pPr>
      <w:rPr>
        <w:rFonts w:hint="default"/>
      </w:rPr>
    </w:lvl>
  </w:abstractNum>
  <w:abstractNum w:abstractNumId="4" w15:restartNumberingAfterBreak="0">
    <w:nsid w:val="2C365846"/>
    <w:multiLevelType w:val="singleLevel"/>
    <w:tmpl w:val="95E4F766"/>
    <w:lvl w:ilvl="0">
      <w:numFmt w:val="bullet"/>
      <w:lvlText w:val="-"/>
      <w:lvlJc w:val="left"/>
      <w:pPr>
        <w:tabs>
          <w:tab w:val="num" w:pos="360"/>
        </w:tabs>
        <w:ind w:left="360" w:hanging="360"/>
      </w:pPr>
      <w:rPr>
        <w:rFonts w:hint="default"/>
      </w:rPr>
    </w:lvl>
  </w:abstractNum>
  <w:abstractNum w:abstractNumId="5" w15:restartNumberingAfterBreak="0">
    <w:nsid w:val="2D7E759A"/>
    <w:multiLevelType w:val="hybridMultilevel"/>
    <w:tmpl w:val="C25A8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F70753"/>
    <w:multiLevelType w:val="hybridMultilevel"/>
    <w:tmpl w:val="76C8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9353F"/>
    <w:multiLevelType w:val="hybridMultilevel"/>
    <w:tmpl w:val="E91C8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63705"/>
    <w:multiLevelType w:val="hybridMultilevel"/>
    <w:tmpl w:val="0B00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F242B"/>
    <w:multiLevelType w:val="multilevel"/>
    <w:tmpl w:val="95068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F6450D"/>
    <w:multiLevelType w:val="singleLevel"/>
    <w:tmpl w:val="97A4137C"/>
    <w:lvl w:ilvl="0">
      <w:start w:val="21"/>
      <w:numFmt w:val="upperLetter"/>
      <w:lvlText w:val="%1-"/>
      <w:lvlJc w:val="left"/>
      <w:pPr>
        <w:tabs>
          <w:tab w:val="num" w:pos="360"/>
        </w:tabs>
        <w:ind w:left="360" w:hanging="360"/>
      </w:pPr>
      <w:rPr>
        <w:rFonts w:hint="default"/>
      </w:rPr>
    </w:lvl>
  </w:abstractNum>
  <w:abstractNum w:abstractNumId="11" w15:restartNumberingAfterBreak="0">
    <w:nsid w:val="75772865"/>
    <w:multiLevelType w:val="singleLevel"/>
    <w:tmpl w:val="C25271B0"/>
    <w:lvl w:ilvl="0">
      <w:start w:val="1"/>
      <w:numFmt w:val="lowerLetter"/>
      <w:lvlText w:val="%1)"/>
      <w:lvlJc w:val="left"/>
      <w:pPr>
        <w:tabs>
          <w:tab w:val="num" w:pos="1440"/>
        </w:tabs>
        <w:ind w:left="1440" w:hanging="720"/>
      </w:pPr>
      <w:rPr>
        <w:rFonts w:hint="default"/>
      </w:rPr>
    </w:lvl>
  </w:abstractNum>
  <w:abstractNum w:abstractNumId="12" w15:restartNumberingAfterBreak="0">
    <w:nsid w:val="77FF537C"/>
    <w:multiLevelType w:val="hybridMultilevel"/>
    <w:tmpl w:val="163C5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03439"/>
    <w:multiLevelType w:val="singleLevel"/>
    <w:tmpl w:val="3894D626"/>
    <w:lvl w:ilvl="0">
      <w:start w:val="1"/>
      <w:numFmt w:val="decimal"/>
      <w:lvlText w:val="%1"/>
      <w:lvlJc w:val="left"/>
      <w:pPr>
        <w:tabs>
          <w:tab w:val="num" w:pos="720"/>
        </w:tabs>
        <w:ind w:left="720" w:hanging="720"/>
      </w:pPr>
      <w:rPr>
        <w:rFonts w:hint="default"/>
      </w:rPr>
    </w:lvl>
  </w:abstractNum>
  <w:num w:numId="1">
    <w:abstractNumId w:val="4"/>
  </w:num>
  <w:num w:numId="2">
    <w:abstractNumId w:val="13"/>
  </w:num>
  <w:num w:numId="3">
    <w:abstractNumId w:val="11"/>
  </w:num>
  <w:num w:numId="4">
    <w:abstractNumId w:val="10"/>
  </w:num>
  <w:num w:numId="5">
    <w:abstractNumId w:val="7"/>
  </w:num>
  <w:num w:numId="6">
    <w:abstractNumId w:val="0"/>
  </w:num>
  <w:num w:numId="7">
    <w:abstractNumId w:val="8"/>
  </w:num>
  <w:num w:numId="8">
    <w:abstractNumId w:val="12"/>
  </w:num>
  <w:num w:numId="9">
    <w:abstractNumId w:val="3"/>
  </w:num>
  <w:num w:numId="10">
    <w:abstractNumId w:val="2"/>
  </w:num>
  <w:num w:numId="11">
    <w:abstractNumId w:val="1"/>
  </w:num>
  <w:num w:numId="12">
    <w:abstractNumId w:val="6"/>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0"/>
    <w:rsid w:val="00031294"/>
    <w:rsid w:val="00063B73"/>
    <w:rsid w:val="0007341A"/>
    <w:rsid w:val="00086C60"/>
    <w:rsid w:val="000B58EB"/>
    <w:rsid w:val="000C3261"/>
    <w:rsid w:val="00102C68"/>
    <w:rsid w:val="00105298"/>
    <w:rsid w:val="001218C7"/>
    <w:rsid w:val="00122CD7"/>
    <w:rsid w:val="00126AE3"/>
    <w:rsid w:val="0013302C"/>
    <w:rsid w:val="00134CB4"/>
    <w:rsid w:val="00136815"/>
    <w:rsid w:val="00142E74"/>
    <w:rsid w:val="001612D2"/>
    <w:rsid w:val="00164165"/>
    <w:rsid w:val="001909E8"/>
    <w:rsid w:val="00194D96"/>
    <w:rsid w:val="00197B95"/>
    <w:rsid w:val="001E0DF5"/>
    <w:rsid w:val="001E379B"/>
    <w:rsid w:val="001E4936"/>
    <w:rsid w:val="00212D1F"/>
    <w:rsid w:val="00225600"/>
    <w:rsid w:val="00226190"/>
    <w:rsid w:val="0024779F"/>
    <w:rsid w:val="002725CF"/>
    <w:rsid w:val="00281D99"/>
    <w:rsid w:val="00287D58"/>
    <w:rsid w:val="002B5491"/>
    <w:rsid w:val="002C4CC3"/>
    <w:rsid w:val="002C66C8"/>
    <w:rsid w:val="002E7CCA"/>
    <w:rsid w:val="002F2E39"/>
    <w:rsid w:val="00316DC4"/>
    <w:rsid w:val="003401CA"/>
    <w:rsid w:val="0035740C"/>
    <w:rsid w:val="003660BA"/>
    <w:rsid w:val="003970B9"/>
    <w:rsid w:val="003B6F00"/>
    <w:rsid w:val="003C028F"/>
    <w:rsid w:val="003D2876"/>
    <w:rsid w:val="004209B5"/>
    <w:rsid w:val="004441E4"/>
    <w:rsid w:val="00456310"/>
    <w:rsid w:val="004714FA"/>
    <w:rsid w:val="00472EB4"/>
    <w:rsid w:val="00472F01"/>
    <w:rsid w:val="00473138"/>
    <w:rsid w:val="004D386E"/>
    <w:rsid w:val="00515A01"/>
    <w:rsid w:val="00545FE7"/>
    <w:rsid w:val="00550B98"/>
    <w:rsid w:val="00553C94"/>
    <w:rsid w:val="0057320A"/>
    <w:rsid w:val="00577FE5"/>
    <w:rsid w:val="005A2533"/>
    <w:rsid w:val="005A4F40"/>
    <w:rsid w:val="005B2185"/>
    <w:rsid w:val="005C7435"/>
    <w:rsid w:val="005D6303"/>
    <w:rsid w:val="005E5956"/>
    <w:rsid w:val="00631BDC"/>
    <w:rsid w:val="0063732B"/>
    <w:rsid w:val="006600D8"/>
    <w:rsid w:val="00661715"/>
    <w:rsid w:val="00666696"/>
    <w:rsid w:val="00675732"/>
    <w:rsid w:val="006C0DC7"/>
    <w:rsid w:val="006E0058"/>
    <w:rsid w:val="006F17B5"/>
    <w:rsid w:val="007022E6"/>
    <w:rsid w:val="00710C08"/>
    <w:rsid w:val="00734071"/>
    <w:rsid w:val="00750E46"/>
    <w:rsid w:val="0075386A"/>
    <w:rsid w:val="00755C0F"/>
    <w:rsid w:val="00774B83"/>
    <w:rsid w:val="007A2629"/>
    <w:rsid w:val="007B3715"/>
    <w:rsid w:val="007C4650"/>
    <w:rsid w:val="007D1A9A"/>
    <w:rsid w:val="007E2832"/>
    <w:rsid w:val="008009F8"/>
    <w:rsid w:val="00810E5E"/>
    <w:rsid w:val="00824AA1"/>
    <w:rsid w:val="00827470"/>
    <w:rsid w:val="00836627"/>
    <w:rsid w:val="008420A9"/>
    <w:rsid w:val="008478DE"/>
    <w:rsid w:val="00886D93"/>
    <w:rsid w:val="008873E1"/>
    <w:rsid w:val="00893C20"/>
    <w:rsid w:val="008B412C"/>
    <w:rsid w:val="008B6C08"/>
    <w:rsid w:val="008E2089"/>
    <w:rsid w:val="008E3496"/>
    <w:rsid w:val="008F69CD"/>
    <w:rsid w:val="0090276C"/>
    <w:rsid w:val="00910E15"/>
    <w:rsid w:val="00916973"/>
    <w:rsid w:val="0092346D"/>
    <w:rsid w:val="00927ECF"/>
    <w:rsid w:val="009558D6"/>
    <w:rsid w:val="0096005D"/>
    <w:rsid w:val="00973D4C"/>
    <w:rsid w:val="00974144"/>
    <w:rsid w:val="009775C0"/>
    <w:rsid w:val="00992DAE"/>
    <w:rsid w:val="009A7780"/>
    <w:rsid w:val="009A7C9C"/>
    <w:rsid w:val="009B373F"/>
    <w:rsid w:val="009B6DBF"/>
    <w:rsid w:val="009C31E9"/>
    <w:rsid w:val="009D38BC"/>
    <w:rsid w:val="009E2CC5"/>
    <w:rsid w:val="009F054D"/>
    <w:rsid w:val="009F2465"/>
    <w:rsid w:val="00A01EAA"/>
    <w:rsid w:val="00A038A6"/>
    <w:rsid w:val="00A162CC"/>
    <w:rsid w:val="00A47CFB"/>
    <w:rsid w:val="00A52B08"/>
    <w:rsid w:val="00A53EBC"/>
    <w:rsid w:val="00A57DB7"/>
    <w:rsid w:val="00AA1C9E"/>
    <w:rsid w:val="00AA3126"/>
    <w:rsid w:val="00AB1BFE"/>
    <w:rsid w:val="00AC3E38"/>
    <w:rsid w:val="00AC6C0F"/>
    <w:rsid w:val="00AD6E0D"/>
    <w:rsid w:val="00B115D5"/>
    <w:rsid w:val="00B17A5E"/>
    <w:rsid w:val="00B225C2"/>
    <w:rsid w:val="00B22C7C"/>
    <w:rsid w:val="00B241BC"/>
    <w:rsid w:val="00B25A16"/>
    <w:rsid w:val="00B33786"/>
    <w:rsid w:val="00B43E16"/>
    <w:rsid w:val="00B82FC2"/>
    <w:rsid w:val="00BB517E"/>
    <w:rsid w:val="00BC759F"/>
    <w:rsid w:val="00BD0391"/>
    <w:rsid w:val="00BD434C"/>
    <w:rsid w:val="00BE0921"/>
    <w:rsid w:val="00C0149B"/>
    <w:rsid w:val="00C11AE7"/>
    <w:rsid w:val="00C73904"/>
    <w:rsid w:val="00C85684"/>
    <w:rsid w:val="00CB64F3"/>
    <w:rsid w:val="00CD52EF"/>
    <w:rsid w:val="00CF521C"/>
    <w:rsid w:val="00D03615"/>
    <w:rsid w:val="00D201AF"/>
    <w:rsid w:val="00D55131"/>
    <w:rsid w:val="00D56C9C"/>
    <w:rsid w:val="00D57E0A"/>
    <w:rsid w:val="00D70657"/>
    <w:rsid w:val="00D92144"/>
    <w:rsid w:val="00D948FA"/>
    <w:rsid w:val="00DA259D"/>
    <w:rsid w:val="00DA39C2"/>
    <w:rsid w:val="00DB656A"/>
    <w:rsid w:val="00DC1621"/>
    <w:rsid w:val="00DE1F1D"/>
    <w:rsid w:val="00E14962"/>
    <w:rsid w:val="00E225FD"/>
    <w:rsid w:val="00E33425"/>
    <w:rsid w:val="00E56B03"/>
    <w:rsid w:val="00E77889"/>
    <w:rsid w:val="00E77F9F"/>
    <w:rsid w:val="00E94D50"/>
    <w:rsid w:val="00E97AA6"/>
    <w:rsid w:val="00EC3104"/>
    <w:rsid w:val="00EE1344"/>
    <w:rsid w:val="00EF1BAC"/>
    <w:rsid w:val="00EF738D"/>
    <w:rsid w:val="00F17847"/>
    <w:rsid w:val="00F2159C"/>
    <w:rsid w:val="00F429E6"/>
    <w:rsid w:val="00F65A28"/>
    <w:rsid w:val="00F80A64"/>
    <w:rsid w:val="00F8164F"/>
    <w:rsid w:val="00F81973"/>
    <w:rsid w:val="00F93F16"/>
    <w:rsid w:val="00FA53F7"/>
    <w:rsid w:val="00FC03BA"/>
    <w:rsid w:val="00FE4748"/>
    <w:rsid w:val="00FE6C56"/>
    <w:rsid w:val="00FF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663736E-90A2-409E-9EA6-D9D75257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73"/>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link w:val="Heading2Char"/>
    <w:qFormat/>
    <w:pPr>
      <w:keepNext/>
      <w:outlineLvl w:val="1"/>
    </w:pPr>
    <w:rPr>
      <w:i/>
      <w:iCs/>
      <w:sz w:val="24"/>
      <w:szCs w:val="24"/>
    </w:rPr>
  </w:style>
  <w:style w:type="paragraph" w:styleId="Heading3">
    <w:name w:val="heading 3"/>
    <w:basedOn w:val="Normal"/>
    <w:next w:val="Normal"/>
    <w:link w:val="Heading3Char"/>
    <w:semiHidden/>
    <w:unhideWhenUsed/>
    <w:qFormat/>
    <w:rsid w:val="00F81973"/>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0361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4"/>
      <w:szCs w:val="24"/>
    </w:rPr>
  </w:style>
  <w:style w:type="paragraph" w:customStyle="1" w:styleId="HTMLBody">
    <w:name w:val="HTML Body"/>
    <w:rsid w:val="00FA53F7"/>
    <w:rPr>
      <w:rFonts w:ascii="Arial" w:hAnsi="Arial" w:cs="Arial"/>
      <w:snapToGrid w:val="0"/>
      <w:lang w:eastAsia="en-US"/>
    </w:rPr>
  </w:style>
  <w:style w:type="character" w:styleId="Hyperlink">
    <w:name w:val="Hyperlink"/>
    <w:rsid w:val="0024779F"/>
    <w:rPr>
      <w:color w:val="0000FF"/>
      <w:u w:val="single"/>
    </w:rPr>
  </w:style>
  <w:style w:type="paragraph" w:styleId="Header">
    <w:name w:val="header"/>
    <w:basedOn w:val="Normal"/>
    <w:uiPriority w:val="99"/>
    <w:rsid w:val="00577FE5"/>
    <w:pPr>
      <w:tabs>
        <w:tab w:val="center" w:pos="4153"/>
        <w:tab w:val="right" w:pos="8306"/>
      </w:tabs>
    </w:pPr>
  </w:style>
  <w:style w:type="paragraph" w:styleId="Footer">
    <w:name w:val="footer"/>
    <w:basedOn w:val="Normal"/>
    <w:rsid w:val="00577FE5"/>
    <w:pPr>
      <w:tabs>
        <w:tab w:val="center" w:pos="4153"/>
        <w:tab w:val="right" w:pos="8306"/>
      </w:tabs>
    </w:pPr>
  </w:style>
  <w:style w:type="paragraph" w:styleId="BalloonText">
    <w:name w:val="Balloon Text"/>
    <w:basedOn w:val="Normal"/>
    <w:link w:val="BalloonTextChar"/>
    <w:rsid w:val="00893C20"/>
    <w:rPr>
      <w:rFonts w:ascii="Tahoma" w:hAnsi="Tahoma" w:cs="Tahoma"/>
      <w:sz w:val="16"/>
      <w:szCs w:val="16"/>
    </w:rPr>
  </w:style>
  <w:style w:type="character" w:customStyle="1" w:styleId="BalloonTextChar">
    <w:name w:val="Balloon Text Char"/>
    <w:link w:val="BalloonText"/>
    <w:rsid w:val="00893C20"/>
    <w:rPr>
      <w:rFonts w:ascii="Tahoma" w:hAnsi="Tahoma" w:cs="Tahoma"/>
      <w:sz w:val="16"/>
      <w:szCs w:val="16"/>
      <w:lang w:val="en-GB" w:eastAsia="zh-CN"/>
    </w:rPr>
  </w:style>
  <w:style w:type="character" w:styleId="CommentReference">
    <w:name w:val="annotation reference"/>
    <w:rsid w:val="00893C20"/>
    <w:rPr>
      <w:sz w:val="16"/>
      <w:szCs w:val="16"/>
    </w:rPr>
  </w:style>
  <w:style w:type="paragraph" w:styleId="CommentText">
    <w:name w:val="annotation text"/>
    <w:basedOn w:val="Normal"/>
    <w:link w:val="CommentTextChar"/>
    <w:rsid w:val="00893C20"/>
  </w:style>
  <w:style w:type="character" w:customStyle="1" w:styleId="CommentTextChar">
    <w:name w:val="Comment Text Char"/>
    <w:link w:val="CommentText"/>
    <w:rsid w:val="00893C20"/>
    <w:rPr>
      <w:lang w:val="en-GB" w:eastAsia="zh-CN"/>
    </w:rPr>
  </w:style>
  <w:style w:type="paragraph" w:styleId="CommentSubject">
    <w:name w:val="annotation subject"/>
    <w:basedOn w:val="CommentText"/>
    <w:next w:val="CommentText"/>
    <w:link w:val="CommentSubjectChar"/>
    <w:rsid w:val="00893C20"/>
    <w:rPr>
      <w:b/>
      <w:bCs/>
    </w:rPr>
  </w:style>
  <w:style w:type="character" w:customStyle="1" w:styleId="CommentSubjectChar">
    <w:name w:val="Comment Subject Char"/>
    <w:link w:val="CommentSubject"/>
    <w:rsid w:val="00893C20"/>
    <w:rPr>
      <w:b/>
      <w:bCs/>
      <w:lang w:val="en-GB" w:eastAsia="zh-CN"/>
    </w:rPr>
  </w:style>
  <w:style w:type="character" w:customStyle="1" w:styleId="Heading3Char">
    <w:name w:val="Heading 3 Char"/>
    <w:link w:val="Heading3"/>
    <w:semiHidden/>
    <w:rsid w:val="00F81973"/>
    <w:rPr>
      <w:rFonts w:ascii="Cambria" w:eastAsia="Times New Roman" w:hAnsi="Cambria" w:cs="Times New Roman"/>
      <w:b/>
      <w:bCs/>
      <w:sz w:val="26"/>
      <w:szCs w:val="26"/>
      <w:lang w:val="en-GB" w:eastAsia="zh-CN"/>
    </w:rPr>
  </w:style>
  <w:style w:type="paragraph" w:customStyle="1" w:styleId="Tabletext">
    <w:name w:val="Table text"/>
    <w:basedOn w:val="Normal"/>
    <w:rsid w:val="00F81973"/>
    <w:pPr>
      <w:tabs>
        <w:tab w:val="left" w:pos="576"/>
        <w:tab w:val="left" w:pos="1152"/>
        <w:tab w:val="left" w:pos="1728"/>
        <w:tab w:val="left" w:pos="5760"/>
      </w:tabs>
      <w:suppressAutoHyphens/>
      <w:spacing w:before="100" w:after="100" w:line="240" w:lineRule="atLeast"/>
      <w:jc w:val="both"/>
    </w:pPr>
    <w:rPr>
      <w:rFonts w:ascii="Arial" w:hAnsi="Arial"/>
      <w:b/>
      <w:sz w:val="22"/>
      <w:szCs w:val="24"/>
      <w:lang w:eastAsia="en-US"/>
    </w:rPr>
  </w:style>
  <w:style w:type="character" w:customStyle="1" w:styleId="BodyTextChar">
    <w:name w:val="Body Text Char"/>
    <w:link w:val="BodyText"/>
    <w:rsid w:val="00F81973"/>
    <w:rPr>
      <w:b/>
      <w:bCs/>
      <w:sz w:val="24"/>
      <w:szCs w:val="24"/>
      <w:lang w:val="en-GB" w:eastAsia="zh-CN"/>
    </w:rPr>
  </w:style>
  <w:style w:type="paragraph" w:styleId="ListParagraph">
    <w:name w:val="List Paragraph"/>
    <w:basedOn w:val="Normal"/>
    <w:uiPriority w:val="34"/>
    <w:qFormat/>
    <w:rsid w:val="00974144"/>
    <w:pPr>
      <w:ind w:left="708"/>
    </w:pPr>
  </w:style>
  <w:style w:type="character" w:customStyle="1" w:styleId="Heading5Char">
    <w:name w:val="Heading 5 Char"/>
    <w:basedOn w:val="DefaultParagraphFont"/>
    <w:link w:val="Heading5"/>
    <w:semiHidden/>
    <w:rsid w:val="00D03615"/>
    <w:rPr>
      <w:rFonts w:asciiTheme="majorHAnsi" w:eastAsiaTheme="majorEastAsia" w:hAnsiTheme="majorHAnsi" w:cstheme="majorBidi"/>
      <w:color w:val="1F4D78" w:themeColor="accent1" w:themeShade="7F"/>
      <w:lang w:eastAsia="zh-CN"/>
    </w:rPr>
  </w:style>
  <w:style w:type="paragraph" w:styleId="BlockText">
    <w:name w:val="Block Text"/>
    <w:basedOn w:val="Normal"/>
    <w:rsid w:val="00D03615"/>
    <w:pPr>
      <w:tabs>
        <w:tab w:val="left" w:pos="576"/>
        <w:tab w:val="left" w:pos="1152"/>
        <w:tab w:val="left" w:pos="1728"/>
        <w:tab w:val="left" w:pos="5760"/>
      </w:tabs>
      <w:suppressAutoHyphens/>
      <w:spacing w:line="240" w:lineRule="atLeast"/>
      <w:ind w:left="720" w:right="283"/>
      <w:jc w:val="both"/>
    </w:pPr>
    <w:rPr>
      <w:rFonts w:ascii="Arial" w:hAnsi="Arial"/>
      <w:sz w:val="22"/>
      <w:lang w:eastAsia="en-US"/>
    </w:rPr>
  </w:style>
  <w:style w:type="character" w:styleId="Emphasis">
    <w:name w:val="Emphasis"/>
    <w:qFormat/>
    <w:rsid w:val="00D03615"/>
    <w:rPr>
      <w:i/>
      <w:iCs/>
    </w:rPr>
  </w:style>
  <w:style w:type="paragraph" w:customStyle="1" w:styleId="BodyText1">
    <w:name w:val="Body Text1"/>
    <w:basedOn w:val="Normal"/>
    <w:rsid w:val="00CF521C"/>
    <w:pPr>
      <w:tabs>
        <w:tab w:val="left" w:pos="576"/>
        <w:tab w:val="left" w:pos="1152"/>
        <w:tab w:val="left" w:pos="1728"/>
        <w:tab w:val="left" w:pos="2552"/>
        <w:tab w:val="left" w:pos="5760"/>
      </w:tabs>
      <w:suppressAutoHyphens/>
      <w:spacing w:before="100" w:line="240" w:lineRule="atLeast"/>
      <w:jc w:val="both"/>
    </w:pPr>
    <w:rPr>
      <w:rFonts w:ascii="Arial" w:hAnsi="Arial"/>
      <w:sz w:val="22"/>
      <w:szCs w:val="24"/>
      <w:lang w:eastAsia="en-US"/>
    </w:rPr>
  </w:style>
  <w:style w:type="paragraph" w:customStyle="1" w:styleId="Default">
    <w:name w:val="Default"/>
    <w:uiPriority w:val="99"/>
    <w:rsid w:val="009775C0"/>
    <w:pPr>
      <w:autoSpaceDE w:val="0"/>
      <w:autoSpaceDN w:val="0"/>
      <w:adjustRightInd w:val="0"/>
    </w:pPr>
    <w:rPr>
      <w:rFonts w:ascii="Arial" w:hAnsi="Arial" w:cs="Arial"/>
      <w:color w:val="000000"/>
      <w:sz w:val="24"/>
      <w:szCs w:val="24"/>
      <w:lang w:eastAsia="en-US"/>
    </w:rPr>
  </w:style>
  <w:style w:type="paragraph" w:customStyle="1" w:styleId="BodyText2">
    <w:name w:val="Body Text2"/>
    <w:basedOn w:val="Default"/>
    <w:next w:val="Default"/>
    <w:uiPriority w:val="99"/>
    <w:rsid w:val="009775C0"/>
    <w:pPr>
      <w:tabs>
        <w:tab w:val="left" w:pos="576"/>
        <w:tab w:val="left" w:pos="1152"/>
        <w:tab w:val="left" w:pos="1728"/>
        <w:tab w:val="left" w:pos="2552"/>
        <w:tab w:val="left" w:pos="5760"/>
      </w:tabs>
      <w:suppressAutoHyphens/>
      <w:autoSpaceDE/>
      <w:adjustRightInd/>
      <w:spacing w:before="100" w:line="240" w:lineRule="atLeast"/>
      <w:jc w:val="both"/>
    </w:pPr>
    <w:rPr>
      <w:rFonts w:cs="Times New Roman"/>
      <w:color w:val="auto"/>
      <w:sz w:val="22"/>
    </w:rPr>
  </w:style>
  <w:style w:type="paragraph" w:styleId="NormalWeb">
    <w:name w:val="Normal (Web)"/>
    <w:basedOn w:val="Default"/>
    <w:next w:val="Default"/>
    <w:uiPriority w:val="99"/>
    <w:unhideWhenUsed/>
    <w:rsid w:val="009775C0"/>
    <w:rPr>
      <w:color w:val="auto"/>
    </w:rPr>
  </w:style>
  <w:style w:type="character" w:customStyle="1" w:styleId="Heading2Char">
    <w:name w:val="Heading 2 Char"/>
    <w:basedOn w:val="DefaultParagraphFont"/>
    <w:link w:val="Heading2"/>
    <w:rsid w:val="00AA1C9E"/>
    <w:rPr>
      <w:i/>
      <w:iCs/>
      <w:sz w:val="24"/>
      <w:szCs w:val="24"/>
      <w:lang w:eastAsia="zh-CN"/>
    </w:rPr>
  </w:style>
  <w:style w:type="paragraph" w:customStyle="1" w:styleId="BodyText3">
    <w:name w:val="Body Text3"/>
    <w:basedOn w:val="Normal"/>
    <w:rsid w:val="00B115D5"/>
    <w:pPr>
      <w:tabs>
        <w:tab w:val="left" w:pos="576"/>
        <w:tab w:val="left" w:pos="1152"/>
        <w:tab w:val="left" w:pos="1728"/>
        <w:tab w:val="left" w:pos="2552"/>
        <w:tab w:val="left" w:pos="5760"/>
      </w:tabs>
      <w:suppressAutoHyphens/>
      <w:spacing w:before="100" w:line="240" w:lineRule="atLeast"/>
      <w:jc w:val="both"/>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2860">
      <w:bodyDiv w:val="1"/>
      <w:marLeft w:val="0"/>
      <w:marRight w:val="0"/>
      <w:marTop w:val="0"/>
      <w:marBottom w:val="0"/>
      <w:divBdr>
        <w:top w:val="none" w:sz="0" w:space="0" w:color="auto"/>
        <w:left w:val="none" w:sz="0" w:space="0" w:color="auto"/>
        <w:bottom w:val="none" w:sz="0" w:space="0" w:color="auto"/>
        <w:right w:val="none" w:sz="0" w:space="0" w:color="auto"/>
      </w:divBdr>
    </w:div>
    <w:div w:id="413362770">
      <w:bodyDiv w:val="1"/>
      <w:marLeft w:val="0"/>
      <w:marRight w:val="0"/>
      <w:marTop w:val="0"/>
      <w:marBottom w:val="0"/>
      <w:divBdr>
        <w:top w:val="none" w:sz="0" w:space="0" w:color="auto"/>
        <w:left w:val="none" w:sz="0" w:space="0" w:color="auto"/>
        <w:bottom w:val="none" w:sz="0" w:space="0" w:color="auto"/>
        <w:right w:val="none" w:sz="0" w:space="0" w:color="auto"/>
      </w:divBdr>
    </w:div>
    <w:div w:id="1250000672">
      <w:bodyDiv w:val="1"/>
      <w:marLeft w:val="0"/>
      <w:marRight w:val="0"/>
      <w:marTop w:val="0"/>
      <w:marBottom w:val="0"/>
      <w:divBdr>
        <w:top w:val="none" w:sz="0" w:space="0" w:color="auto"/>
        <w:left w:val="none" w:sz="0" w:space="0" w:color="auto"/>
        <w:bottom w:val="none" w:sz="0" w:space="0" w:color="auto"/>
        <w:right w:val="none" w:sz="0" w:space="0" w:color="auto"/>
      </w:divBdr>
    </w:div>
    <w:div w:id="1311866392">
      <w:bodyDiv w:val="1"/>
      <w:marLeft w:val="0"/>
      <w:marRight w:val="0"/>
      <w:marTop w:val="0"/>
      <w:marBottom w:val="0"/>
      <w:divBdr>
        <w:top w:val="none" w:sz="0" w:space="0" w:color="auto"/>
        <w:left w:val="none" w:sz="0" w:space="0" w:color="auto"/>
        <w:bottom w:val="none" w:sz="0" w:space="0" w:color="auto"/>
        <w:right w:val="none" w:sz="0" w:space="0" w:color="auto"/>
      </w:divBdr>
    </w:div>
    <w:div w:id="20803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about/organisation" TargetMode="External"/><Relationship Id="rId13" Type="http://schemas.openxmlformats.org/officeDocument/2006/relationships/hyperlink" Target="http://www.ox.ac.uk/about/jobs/supportandtechnical/" TargetMode="External"/><Relationship Id="rId18" Type="http://schemas.openxmlformats.org/officeDocument/2006/relationships/hyperlink" Target="http://www.ox.ac.uk/about/jobs/preemploymentscreening/" TargetMode="External"/><Relationship Id="rId26" Type="http://schemas.openxmlformats.org/officeDocument/2006/relationships/hyperlink" Target="http://www.club.ox.ac.uk" TargetMode="External"/><Relationship Id="rId3" Type="http://schemas.openxmlformats.org/officeDocument/2006/relationships/styles" Target="styles.xml"/><Relationship Id="rId21" Type="http://schemas.openxmlformats.org/officeDocument/2006/relationships/hyperlink" Target="http://www.ox.ac.uk/staff/working_at_oxford/training_development/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x.ac.uk/about_the_university/jobs/supportandtechnical/" TargetMode="External"/><Relationship Id="rId17" Type="http://schemas.openxmlformats.org/officeDocument/2006/relationships/hyperlink" Target="http://www.recruit.ox.ac.uk/" TargetMode="External"/><Relationship Id="rId25" Type="http://schemas.openxmlformats.org/officeDocument/2006/relationships/hyperlink" Target="http://www.admin.ox.ac.uk/estates/ourservices/trave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x.ac.uk/about_the_university/jobs/support/" TargetMode="External"/><Relationship Id="rId20" Type="http://schemas.openxmlformats.org/officeDocument/2006/relationships/hyperlink" Target="http://www.admin.ox.ac.uk/personnel/end/retirement/revisedejra/revproc/" TargetMode="External"/><Relationship Id="rId29" Type="http://schemas.openxmlformats.org/officeDocument/2006/relationships/hyperlink" Target="http://www.admin.ox.ac.uk/chil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bout/jobs/preemploymentscreening/" TargetMode="External"/><Relationship Id="rId24" Type="http://schemas.openxmlformats.org/officeDocument/2006/relationships/hyperlink" Target="http://www.admin.ox.ac.uk/personnel/staffinfo/international/" TargetMode="External"/><Relationship Id="rId32" Type="http://schemas.openxmlformats.org/officeDocument/2006/relationships/hyperlink" Target="http://www.admin.ox.ac.uk/personnel/staffinfo/benefits/" TargetMode="External"/><Relationship Id="rId5" Type="http://schemas.openxmlformats.org/officeDocument/2006/relationships/webSettings" Target="webSettings.xml"/><Relationship Id="rId15" Type="http://schemas.openxmlformats.org/officeDocument/2006/relationships/hyperlink" Target="mailto:recruitment.support@admin.ox.ac.uk" TargetMode="External"/><Relationship Id="rId23" Type="http://schemas.openxmlformats.org/officeDocument/2006/relationships/hyperlink" Target="http://www.admin.ox.ac.uk/finance/epp/pensions/pensionspolicy/" TargetMode="External"/><Relationship Id="rId28" Type="http://schemas.openxmlformats.org/officeDocument/2006/relationships/hyperlink" Target="http://www.admin.ox.ac.uk/childcare/" TargetMode="External"/><Relationship Id="rId10" Type="http://schemas.openxmlformats.org/officeDocument/2006/relationships/hyperlink" Target="http://www.admin.ox.ac.uk/glam/" TargetMode="External"/><Relationship Id="rId19" Type="http://schemas.openxmlformats.org/officeDocument/2006/relationships/hyperlink" Target="http://www.admin.ox.ac.uk/personnel/end/retirement/revisedejra/revaim/" TargetMode="External"/><Relationship Id="rId31" Type="http://schemas.openxmlformats.org/officeDocument/2006/relationships/hyperlink" Target="http://www.eduhealth.co.uk/mini-site/" TargetMode="External"/><Relationship Id="rId4" Type="http://schemas.openxmlformats.org/officeDocument/2006/relationships/settings" Target="settings.xml"/><Relationship Id="rId9" Type="http://schemas.openxmlformats.org/officeDocument/2006/relationships/hyperlink" Target="http://www.athenaswan.org.uk/" TargetMode="External"/><Relationship Id="rId14" Type="http://schemas.openxmlformats.org/officeDocument/2006/relationships/hyperlink" Target="mailto:administrator@mhs.ox.ac.uk" TargetMode="External"/><Relationship Id="rId22" Type="http://schemas.openxmlformats.org/officeDocument/2006/relationships/hyperlink" Target="https://www.ox.ac.uk/research/support-researchers?wssl=1" TargetMode="External"/><Relationship Id="rId27" Type="http://schemas.openxmlformats.org/officeDocument/2006/relationships/hyperlink" Target="http://www.sport.ox.ac.uk/oxford-university-sports-facilities" TargetMode="External"/><Relationship Id="rId30" Type="http://schemas.openxmlformats.org/officeDocument/2006/relationships/hyperlink" Target="http://www.admin.ox.ac.uk/eop/disab/staf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9FD8-0540-4AF8-9A23-B7B85744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2495</Words>
  <Characters>14222</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JOB DESCRIPTION</vt:lpstr>
      <vt:lpstr>JOB DESCRIPTION</vt:lpstr>
    </vt:vector>
  </TitlesOfParts>
  <Company>Old Ashmolean</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margaret</dc:creator>
  <cp:lastModifiedBy>Asima Qayyum</cp:lastModifiedBy>
  <cp:revision>5</cp:revision>
  <cp:lastPrinted>2016-09-06T11:55:00Z</cp:lastPrinted>
  <dcterms:created xsi:type="dcterms:W3CDTF">2018-01-16T14:00:00Z</dcterms:created>
  <dcterms:modified xsi:type="dcterms:W3CDTF">2018-01-16T15:59:00Z</dcterms:modified>
</cp:coreProperties>
</file>